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3" w:rsidRPr="00477F46" w:rsidRDefault="00515133" w:rsidP="00515133">
      <w:pPr>
        <w:shd w:val="clear" w:color="auto" w:fill="BFBFBF"/>
        <w:spacing w:after="0"/>
        <w:jc w:val="center"/>
        <w:outlineLvl w:val="0"/>
        <w:rPr>
          <w:rFonts w:ascii="Verdana" w:hAnsi="Verdana" w:cs="Times New Roman"/>
          <w:b/>
        </w:rPr>
      </w:pPr>
      <w:r w:rsidRPr="00477F46">
        <w:rPr>
          <w:rFonts w:ascii="Verdana" w:hAnsi="Verdana" w:cs="Times New Roman"/>
          <w:b/>
        </w:rPr>
        <w:t>PRESS RELEASE</w:t>
      </w:r>
      <w:r w:rsidR="007C223F" w:rsidRPr="00477F46">
        <w:rPr>
          <w:rFonts w:ascii="Verdana" w:hAnsi="Verdana" w:cs="Times New Roman"/>
          <w:b/>
        </w:rPr>
        <w:t xml:space="preserve"> or Letter to Government/Business Leader</w:t>
      </w:r>
    </w:p>
    <w:p w:rsidR="00515133" w:rsidRPr="00477F46" w:rsidRDefault="00515133" w:rsidP="00515133">
      <w:pPr>
        <w:shd w:val="clear" w:color="auto" w:fill="BFBFBF"/>
        <w:spacing w:after="0"/>
        <w:jc w:val="right"/>
        <w:outlineLvl w:val="0"/>
        <w:rPr>
          <w:rFonts w:ascii="Verdana" w:hAnsi="Verdana" w:cs="Times New Roman"/>
          <w:b/>
        </w:rPr>
      </w:pPr>
      <w:r w:rsidRPr="00477F46">
        <w:rPr>
          <w:rFonts w:ascii="Verdana" w:hAnsi="Verdana" w:cs="Times New Roman"/>
          <w:b/>
        </w:rPr>
        <w:t>For Publication on Thursday June 7</w:t>
      </w:r>
      <w:r w:rsidRPr="00477F46">
        <w:rPr>
          <w:rFonts w:ascii="Verdana" w:hAnsi="Verdana" w:cs="Times New Roman"/>
          <w:b/>
          <w:vertAlign w:val="superscript"/>
        </w:rPr>
        <w:t>th</w:t>
      </w:r>
      <w:r w:rsidRPr="00477F46">
        <w:rPr>
          <w:rFonts w:ascii="Verdana" w:hAnsi="Verdana" w:cs="Times New Roman"/>
          <w:b/>
        </w:rPr>
        <w:t xml:space="preserve">, 2018                                                                  </w:t>
      </w:r>
    </w:p>
    <w:p w:rsidR="00515133" w:rsidRPr="00477F46" w:rsidRDefault="00515133" w:rsidP="00515133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Verdana" w:hAnsi="Verdana"/>
          <w:b/>
          <w:sz w:val="22"/>
          <w:szCs w:val="22"/>
        </w:rPr>
      </w:pPr>
    </w:p>
    <w:p w:rsidR="0021254D" w:rsidRPr="00477F46" w:rsidRDefault="0021254D" w:rsidP="004D6DE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Verdana" w:hAnsi="Verdana"/>
          <w:b/>
          <w:color w:val="333333"/>
          <w:sz w:val="22"/>
          <w:szCs w:val="22"/>
        </w:rPr>
      </w:pPr>
      <w:r w:rsidRPr="00477F46">
        <w:rPr>
          <w:rFonts w:ascii="Verdana" w:hAnsi="Verdana"/>
          <w:b/>
          <w:color w:val="333333"/>
          <w:sz w:val="22"/>
          <w:szCs w:val="22"/>
        </w:rPr>
        <w:t xml:space="preserve">GLOBAL </w:t>
      </w:r>
      <w:r w:rsidR="001030DC" w:rsidRPr="00477F46">
        <w:rPr>
          <w:rFonts w:ascii="Verdana" w:hAnsi="Verdana"/>
          <w:b/>
          <w:color w:val="333333"/>
          <w:sz w:val="22"/>
          <w:szCs w:val="22"/>
        </w:rPr>
        <w:t xml:space="preserve">MANAGEMENT </w:t>
      </w:r>
      <w:r w:rsidRPr="00477F46">
        <w:rPr>
          <w:rFonts w:ascii="Verdana" w:hAnsi="Verdana"/>
          <w:b/>
          <w:color w:val="333333"/>
          <w:sz w:val="22"/>
          <w:szCs w:val="22"/>
        </w:rPr>
        <w:t>CONSULT</w:t>
      </w:r>
      <w:r w:rsidR="001030DC" w:rsidRPr="00477F46">
        <w:rPr>
          <w:rFonts w:ascii="Verdana" w:hAnsi="Verdana"/>
          <w:b/>
          <w:color w:val="333333"/>
          <w:sz w:val="22"/>
          <w:szCs w:val="22"/>
        </w:rPr>
        <w:t>ING PROFESSIONAL</w:t>
      </w:r>
      <w:r w:rsidRPr="00477F46">
        <w:rPr>
          <w:rFonts w:ascii="Verdana" w:hAnsi="Verdana"/>
          <w:b/>
          <w:color w:val="333333"/>
          <w:sz w:val="22"/>
          <w:szCs w:val="22"/>
        </w:rPr>
        <w:t xml:space="preserve"> BODY CELEBRATE</w:t>
      </w:r>
      <w:r w:rsidR="00515133" w:rsidRPr="00477F46">
        <w:rPr>
          <w:rFonts w:ascii="Verdana" w:hAnsi="Verdana"/>
          <w:b/>
          <w:color w:val="333333"/>
          <w:sz w:val="22"/>
          <w:szCs w:val="22"/>
        </w:rPr>
        <w:t>S</w:t>
      </w:r>
      <w:r w:rsidRPr="00477F46">
        <w:rPr>
          <w:rFonts w:ascii="Verdana" w:hAnsi="Verdana"/>
          <w:b/>
          <w:color w:val="333333"/>
          <w:sz w:val="22"/>
          <w:szCs w:val="22"/>
        </w:rPr>
        <w:t xml:space="preserve"> INTERNATIONAL CONSULTANTS’ DAY </w:t>
      </w:r>
    </w:p>
    <w:p w:rsidR="002B1ACE" w:rsidRPr="00477F46" w:rsidRDefault="002B1ACE" w:rsidP="005B5AF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/>
          <w:sz w:val="22"/>
          <w:szCs w:val="22"/>
        </w:rPr>
      </w:pPr>
      <w:r w:rsidRPr="00477F46">
        <w:rPr>
          <w:rFonts w:ascii="Verdana" w:hAnsi="Verdana"/>
          <w:sz w:val="22"/>
          <w:szCs w:val="22"/>
        </w:rPr>
        <w:t>The International Council of Management Consulting Institutes (I</w:t>
      </w:r>
      <w:r w:rsidR="001030DC" w:rsidRPr="00477F46">
        <w:rPr>
          <w:rFonts w:ascii="Verdana" w:hAnsi="Verdana"/>
          <w:sz w:val="22"/>
          <w:szCs w:val="22"/>
        </w:rPr>
        <w:t>C</w:t>
      </w:r>
      <w:r w:rsidRPr="00477F46">
        <w:rPr>
          <w:rFonts w:ascii="Verdana" w:hAnsi="Verdana"/>
          <w:sz w:val="22"/>
          <w:szCs w:val="22"/>
        </w:rPr>
        <w:t xml:space="preserve">MCI), in unison with its members and management consultants from around the world </w:t>
      </w:r>
      <w:r w:rsidR="001030DC" w:rsidRPr="00477F46">
        <w:rPr>
          <w:rFonts w:ascii="Verdana" w:hAnsi="Verdana"/>
          <w:sz w:val="22"/>
          <w:szCs w:val="22"/>
        </w:rPr>
        <w:t xml:space="preserve">including </w:t>
      </w:r>
      <w:r w:rsidR="001030DC" w:rsidRPr="00477F46">
        <w:rPr>
          <w:rFonts w:ascii="Verdana" w:hAnsi="Verdana"/>
          <w:b/>
          <w:i/>
          <w:sz w:val="22"/>
          <w:szCs w:val="22"/>
        </w:rPr>
        <w:t>insert IMC Name Here</w:t>
      </w:r>
      <w:r w:rsidR="001030DC" w:rsidRPr="00477F46">
        <w:rPr>
          <w:rFonts w:ascii="Verdana" w:hAnsi="Verdana"/>
          <w:sz w:val="22"/>
          <w:szCs w:val="22"/>
        </w:rPr>
        <w:t xml:space="preserve">, </w:t>
      </w:r>
      <w:r w:rsidRPr="00477F46">
        <w:rPr>
          <w:rFonts w:ascii="Verdana" w:hAnsi="Verdana"/>
          <w:sz w:val="22"/>
          <w:szCs w:val="22"/>
        </w:rPr>
        <w:t xml:space="preserve">recognizes and celebrates today as ‘International </w:t>
      </w:r>
      <w:r w:rsidR="006648D5" w:rsidRPr="00477F46">
        <w:rPr>
          <w:rFonts w:ascii="Verdana" w:hAnsi="Verdana"/>
          <w:sz w:val="22"/>
          <w:szCs w:val="22"/>
        </w:rPr>
        <w:t>Consultants’ Day</w:t>
      </w:r>
      <w:r w:rsidRPr="00477F46">
        <w:rPr>
          <w:rFonts w:ascii="Verdana" w:hAnsi="Verdana"/>
          <w:sz w:val="22"/>
          <w:szCs w:val="22"/>
        </w:rPr>
        <w:t>’.</w:t>
      </w:r>
    </w:p>
    <w:p w:rsidR="002B1ACE" w:rsidRPr="00477F46" w:rsidRDefault="002B1ACE" w:rsidP="005B5AF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/>
          <w:sz w:val="22"/>
          <w:szCs w:val="22"/>
        </w:rPr>
      </w:pPr>
    </w:p>
    <w:p w:rsidR="002B1ACE" w:rsidRPr="00477F46" w:rsidRDefault="002B1ACE" w:rsidP="002B1ACE">
      <w:pPr>
        <w:spacing w:after="0" w:line="240" w:lineRule="atLeast"/>
        <w:jc w:val="both"/>
        <w:rPr>
          <w:rFonts w:ascii="Verdana" w:hAnsi="Verdana" w:cs="Times New Roman"/>
        </w:rPr>
      </w:pPr>
      <w:r w:rsidRPr="00477F46">
        <w:rPr>
          <w:rFonts w:ascii="Verdana" w:hAnsi="Verdana" w:cs="Times New Roman"/>
        </w:rPr>
        <w:t xml:space="preserve">Today as we celebrate the genesis and accomplishments of the consulting profession, we also celebrate our clients and stakeholders for their engaging support and entrusting us with their business and </w:t>
      </w:r>
      <w:r w:rsidR="00757271" w:rsidRPr="00477F46">
        <w:rPr>
          <w:rFonts w:ascii="Verdana" w:hAnsi="Verdana" w:cs="Times New Roman"/>
        </w:rPr>
        <w:t xml:space="preserve">institutional </w:t>
      </w:r>
      <w:r w:rsidRPr="00477F46">
        <w:rPr>
          <w:rFonts w:ascii="Verdana" w:hAnsi="Verdana" w:cs="Times New Roman"/>
        </w:rPr>
        <w:t xml:space="preserve">health. </w:t>
      </w:r>
    </w:p>
    <w:p w:rsidR="002B1ACE" w:rsidRPr="00477F46" w:rsidRDefault="002B1ACE" w:rsidP="002B1ACE">
      <w:pPr>
        <w:spacing w:after="0" w:line="240" w:lineRule="atLeast"/>
        <w:jc w:val="both"/>
        <w:rPr>
          <w:rFonts w:ascii="Verdana" w:hAnsi="Verdana" w:cs="Times New Roman"/>
        </w:rPr>
      </w:pPr>
    </w:p>
    <w:p w:rsidR="002B1ACE" w:rsidRPr="00477F46" w:rsidRDefault="002B1ACE" w:rsidP="002B1AC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/>
          <w:sz w:val="22"/>
          <w:szCs w:val="22"/>
        </w:rPr>
      </w:pPr>
      <w:r w:rsidRPr="00477F46">
        <w:rPr>
          <w:rFonts w:ascii="Verdana" w:hAnsi="Verdana"/>
          <w:sz w:val="22"/>
          <w:szCs w:val="22"/>
        </w:rPr>
        <w:t xml:space="preserve">The International Council of Management Consulting Institutes (ICMCI), its 56,000 members and the sector in general have a lot to celebrate, as yesterday marked the ‘one year’ anniversary of the very first ISO standard for a </w:t>
      </w:r>
      <w:r w:rsidR="001030DC" w:rsidRPr="00477F46">
        <w:rPr>
          <w:rFonts w:ascii="Verdana" w:hAnsi="Verdana"/>
          <w:sz w:val="22"/>
          <w:szCs w:val="22"/>
        </w:rPr>
        <w:t xml:space="preserve">consulting </w:t>
      </w:r>
      <w:r w:rsidRPr="00477F46">
        <w:rPr>
          <w:rFonts w:ascii="Verdana" w:hAnsi="Verdana"/>
          <w:sz w:val="22"/>
          <w:szCs w:val="22"/>
        </w:rPr>
        <w:t xml:space="preserve">service. This international standard, entitled ‘ISO 20700: Guidelines for Management Consultancy Services’, was championed by ICMCI, throughout its formative and approval stages.  </w:t>
      </w:r>
      <w:r w:rsidR="007C223F" w:rsidRPr="00477F46">
        <w:rPr>
          <w:rFonts w:ascii="Verdana" w:hAnsi="Verdana"/>
          <w:sz w:val="22"/>
          <w:szCs w:val="22"/>
        </w:rPr>
        <w:t xml:space="preserve">The Certified Management Consultant (CMC) </w:t>
      </w:r>
      <w:proofErr w:type="gramStart"/>
      <w:r w:rsidR="007C223F" w:rsidRPr="00477F46">
        <w:rPr>
          <w:rFonts w:ascii="Verdana" w:hAnsi="Verdana"/>
          <w:sz w:val="22"/>
          <w:szCs w:val="22"/>
        </w:rPr>
        <w:t>designation in particular, is</w:t>
      </w:r>
      <w:proofErr w:type="gramEnd"/>
      <w:r w:rsidR="007C223F" w:rsidRPr="00477F46">
        <w:rPr>
          <w:rFonts w:ascii="Verdana" w:hAnsi="Verdana"/>
          <w:sz w:val="22"/>
          <w:szCs w:val="22"/>
        </w:rPr>
        <w:t xml:space="preserve"> a client’s guarantee of excellence in a largely unregulated industry</w:t>
      </w:r>
      <w:r w:rsidRPr="00477F46">
        <w:rPr>
          <w:rFonts w:ascii="Verdana" w:hAnsi="Verdana"/>
          <w:sz w:val="22"/>
          <w:szCs w:val="22"/>
        </w:rPr>
        <w:t xml:space="preserve">. </w:t>
      </w:r>
    </w:p>
    <w:p w:rsidR="002B1ACE" w:rsidRPr="00477F46" w:rsidRDefault="002B1ACE" w:rsidP="002B1AC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/>
          <w:sz w:val="22"/>
          <w:szCs w:val="22"/>
        </w:rPr>
      </w:pPr>
    </w:p>
    <w:p w:rsidR="007C223F" w:rsidRPr="007C223F" w:rsidRDefault="007C223F" w:rsidP="007C223F">
      <w:pPr>
        <w:spacing w:after="0" w:line="276" w:lineRule="auto"/>
        <w:ind w:left="1440"/>
        <w:rPr>
          <w:rFonts w:ascii="Verdana" w:eastAsia="Calibri" w:hAnsi="Verdana" w:cs="Times New Roman"/>
          <w:b/>
          <w:color w:val="009999"/>
          <w:sz w:val="24"/>
          <w:szCs w:val="24"/>
          <w:lang w:val="en-CA"/>
        </w:rPr>
      </w:pPr>
      <w:r w:rsidRPr="007C223F">
        <w:rPr>
          <w:rFonts w:ascii="Verdana" w:eastAsia="Calibri" w:hAnsi="Verdana" w:cs="Times New Roman"/>
          <w:b/>
          <w:color w:val="009999"/>
          <w:sz w:val="24"/>
          <w:szCs w:val="24"/>
          <w:lang w:val="en-CA"/>
        </w:rPr>
        <w:t xml:space="preserve">How could </w:t>
      </w:r>
      <w:r w:rsidRPr="007C223F">
        <w:rPr>
          <w:rFonts w:ascii="Verdana" w:eastAsia="Calibri" w:hAnsi="Verdana" w:cs="Times New Roman"/>
          <w:b/>
          <w:i/>
          <w:color w:val="009999"/>
          <w:sz w:val="24"/>
          <w:szCs w:val="24"/>
          <w:lang w:val="en-CA"/>
        </w:rPr>
        <w:t>YOU</w:t>
      </w:r>
      <w:r w:rsidRPr="007C223F">
        <w:rPr>
          <w:rFonts w:ascii="Verdana" w:eastAsia="Calibri" w:hAnsi="Verdana" w:cs="Times New Roman"/>
          <w:b/>
          <w:color w:val="009999"/>
          <w:sz w:val="24"/>
          <w:szCs w:val="24"/>
          <w:lang w:val="en-CA"/>
        </w:rPr>
        <w:t xml:space="preserve"> use a Certified Management Consultant?</w:t>
      </w:r>
    </w:p>
    <w:p w:rsidR="007C223F" w:rsidRPr="007C223F" w:rsidRDefault="007C223F" w:rsidP="007C223F">
      <w:pPr>
        <w:spacing w:after="0" w:line="276" w:lineRule="auto"/>
        <w:ind w:left="567" w:right="801"/>
        <w:rPr>
          <w:rFonts w:ascii="Verdana" w:eastAsia="Times New Roman" w:hAnsi="Verdana" w:cs="Times New Roman"/>
          <w:sz w:val="20"/>
          <w:szCs w:val="20"/>
          <w:lang w:val="en-CA" w:eastAsia="en-CA"/>
        </w:rPr>
      </w:pPr>
      <w:r w:rsidRPr="007C223F">
        <w:rPr>
          <w:rFonts w:ascii="Verdana" w:eastAsia="Times New Roman" w:hAnsi="Verdana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239C40A" wp14:editId="1D2273B3">
            <wp:simplePos x="0" y="0"/>
            <wp:positionH relativeFrom="column">
              <wp:posOffset>1609725</wp:posOffset>
            </wp:positionH>
            <wp:positionV relativeFrom="paragraph">
              <wp:posOffset>83185</wp:posOffset>
            </wp:positionV>
            <wp:extent cx="3971925" cy="682625"/>
            <wp:effectExtent l="0" t="0" r="9525" b="3175"/>
            <wp:wrapNone/>
            <wp:docPr id="2" name="Picture 2" descr="C:\Users\Doug\Dropbox\ICMCI Marketing C'tee SHARED\New Designations Logos FINAL\CMC\CMC-logo-blue-2018-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\Dropbox\ICMCI Marketing C'tee SHARED\New Designations Logos FINAL\CMC\CMC-logo-blue-2018-slog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23F" w:rsidRPr="007C223F" w:rsidRDefault="007C223F" w:rsidP="007C223F">
      <w:pPr>
        <w:spacing w:after="0" w:line="276" w:lineRule="auto"/>
        <w:ind w:left="567" w:right="801"/>
        <w:rPr>
          <w:rFonts w:ascii="Verdana" w:eastAsia="Times New Roman" w:hAnsi="Verdana" w:cs="Times New Roman"/>
          <w:sz w:val="20"/>
          <w:szCs w:val="20"/>
          <w:lang w:val="en-CA" w:eastAsia="en-CA"/>
        </w:rPr>
      </w:pPr>
    </w:p>
    <w:p w:rsidR="007C223F" w:rsidRPr="007C223F" w:rsidRDefault="007C223F" w:rsidP="007C223F">
      <w:pPr>
        <w:spacing w:after="0" w:line="276" w:lineRule="auto"/>
        <w:ind w:left="567" w:right="801"/>
        <w:rPr>
          <w:rFonts w:ascii="Verdana" w:eastAsia="Times New Roman" w:hAnsi="Verdana" w:cs="Times New Roman"/>
          <w:sz w:val="20"/>
          <w:szCs w:val="20"/>
          <w:lang w:val="en-CA" w:eastAsia="en-CA"/>
        </w:rPr>
      </w:pPr>
    </w:p>
    <w:p w:rsidR="007C223F" w:rsidRPr="007C223F" w:rsidRDefault="007C223F" w:rsidP="007C223F">
      <w:pPr>
        <w:spacing w:after="0" w:line="276" w:lineRule="auto"/>
        <w:ind w:left="567" w:right="801"/>
        <w:rPr>
          <w:rFonts w:ascii="Verdana" w:eastAsia="Times New Roman" w:hAnsi="Verdana" w:cs="Times New Roman"/>
          <w:sz w:val="20"/>
          <w:szCs w:val="20"/>
          <w:lang w:val="en-CA" w:eastAsia="en-CA"/>
        </w:rPr>
      </w:pPr>
    </w:p>
    <w:p w:rsidR="007C223F" w:rsidRPr="007C223F" w:rsidRDefault="007C223F" w:rsidP="007C223F">
      <w:pPr>
        <w:spacing w:after="0" w:line="276" w:lineRule="auto"/>
        <w:ind w:left="567" w:right="801"/>
        <w:rPr>
          <w:rFonts w:ascii="Verdana" w:eastAsia="Times New Roman" w:hAnsi="Verdana" w:cs="Times New Roman"/>
          <w:sz w:val="20"/>
          <w:szCs w:val="20"/>
          <w:lang w:val="en-CA" w:eastAsia="en-CA"/>
        </w:rPr>
      </w:pPr>
    </w:p>
    <w:p w:rsidR="007C223F" w:rsidRDefault="007C223F" w:rsidP="002B1AC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22"/>
        </w:rPr>
      </w:pPr>
    </w:p>
    <w:p w:rsidR="007C223F" w:rsidRPr="00477F46" w:rsidRDefault="00477F46" w:rsidP="002B1AC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477F46">
        <w:rPr>
          <w:rFonts w:ascii="Verdana" w:hAnsi="Verdana" w:cs="Arial"/>
          <w:sz w:val="22"/>
          <w:szCs w:val="22"/>
        </w:rPr>
        <w:t>Certified Management Consultants are thought leaders and the drivers of innovation.</w:t>
      </w:r>
    </w:p>
    <w:p w:rsidR="00477F46" w:rsidRPr="00477F46" w:rsidRDefault="00477F46" w:rsidP="002B1AC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</w:rPr>
      </w:pPr>
    </w:p>
    <w:p w:rsidR="00477F46" w:rsidRPr="00477F46" w:rsidRDefault="00477F46" w:rsidP="00477F46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477F46">
        <w:rPr>
          <w:rFonts w:ascii="Verdana" w:hAnsi="Verdana" w:cs="Arial"/>
          <w:sz w:val="22"/>
          <w:szCs w:val="22"/>
        </w:rPr>
        <w:t>CMC’s</w:t>
      </w:r>
      <w:r w:rsidR="002B1ACE" w:rsidRPr="00477F46">
        <w:rPr>
          <w:rFonts w:ascii="Verdana" w:hAnsi="Verdana" w:cs="Arial"/>
          <w:sz w:val="22"/>
          <w:szCs w:val="22"/>
        </w:rPr>
        <w:t xml:space="preserve"> use their expertise to support clients in multi-sectoral, multi-environmental and multi-jurisdictional settings.  As </w:t>
      </w:r>
      <w:r w:rsidR="003774B9" w:rsidRPr="00477F46">
        <w:rPr>
          <w:rFonts w:ascii="Verdana" w:hAnsi="Verdana" w:cs="Arial"/>
          <w:sz w:val="22"/>
          <w:szCs w:val="22"/>
        </w:rPr>
        <w:t>ethical</w:t>
      </w:r>
      <w:r w:rsidR="001009AD" w:rsidRPr="00477F46">
        <w:rPr>
          <w:rFonts w:ascii="Verdana" w:hAnsi="Verdana" w:cs="Arial"/>
          <w:sz w:val="22"/>
          <w:szCs w:val="22"/>
        </w:rPr>
        <w:t>ly driven</w:t>
      </w:r>
      <w:r w:rsidR="003774B9" w:rsidRPr="00477F46">
        <w:rPr>
          <w:rFonts w:ascii="Verdana" w:hAnsi="Verdana" w:cs="Arial"/>
          <w:sz w:val="22"/>
          <w:szCs w:val="22"/>
        </w:rPr>
        <w:t xml:space="preserve"> </w:t>
      </w:r>
      <w:r w:rsidR="002B1ACE" w:rsidRPr="00477F46">
        <w:rPr>
          <w:rFonts w:ascii="Verdana" w:hAnsi="Verdana" w:cs="Arial"/>
          <w:sz w:val="22"/>
          <w:szCs w:val="22"/>
        </w:rPr>
        <w:t>professional</w:t>
      </w:r>
      <w:r w:rsidR="001009AD" w:rsidRPr="00477F46">
        <w:rPr>
          <w:rFonts w:ascii="Verdana" w:hAnsi="Verdana" w:cs="Arial"/>
          <w:sz w:val="22"/>
          <w:szCs w:val="22"/>
        </w:rPr>
        <w:t>s, we provide advisory services in many critical areas</w:t>
      </w:r>
      <w:r w:rsidRPr="00477F46">
        <w:rPr>
          <w:rFonts w:ascii="Verdana" w:hAnsi="Verdana" w:cs="Arial"/>
          <w:sz w:val="22"/>
          <w:szCs w:val="22"/>
        </w:rPr>
        <w:t>:</w:t>
      </w:r>
    </w:p>
    <w:p w:rsidR="00477F46" w:rsidRPr="00477F46" w:rsidRDefault="00477F46" w:rsidP="00477F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  <w:lang w:val="en-CA"/>
        </w:rPr>
      </w:pPr>
      <w:r w:rsidRPr="00477F46">
        <w:rPr>
          <w:rFonts w:ascii="Verdana" w:hAnsi="Verdana" w:cs="Arial"/>
          <w:sz w:val="22"/>
          <w:szCs w:val="22"/>
          <w:lang w:val="en-CA"/>
        </w:rPr>
        <w:t>Strategy/Strategic Management</w:t>
      </w:r>
    </w:p>
    <w:p w:rsidR="00477F46" w:rsidRPr="00477F46" w:rsidRDefault="00477F46" w:rsidP="00477F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  <w:lang w:val="en-CA"/>
        </w:rPr>
      </w:pPr>
      <w:r w:rsidRPr="00477F46">
        <w:rPr>
          <w:rFonts w:ascii="Verdana" w:hAnsi="Verdana" w:cs="Arial"/>
          <w:sz w:val="22"/>
          <w:szCs w:val="22"/>
          <w:lang w:val="en-CA"/>
        </w:rPr>
        <w:t>Financial Management</w:t>
      </w:r>
    </w:p>
    <w:p w:rsidR="00477F46" w:rsidRPr="00477F46" w:rsidRDefault="00477F46" w:rsidP="00477F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  <w:lang w:val="en-CA"/>
        </w:rPr>
      </w:pPr>
      <w:r w:rsidRPr="00477F46">
        <w:rPr>
          <w:rFonts w:ascii="Verdana" w:hAnsi="Verdana" w:cs="Arial"/>
          <w:sz w:val="22"/>
          <w:szCs w:val="22"/>
          <w:lang w:val="en-CA"/>
        </w:rPr>
        <w:t>Information Technology, Software, World Wide Web</w:t>
      </w:r>
      <w:r>
        <w:rPr>
          <w:rFonts w:ascii="Verdana" w:hAnsi="Verdana" w:cs="Arial"/>
          <w:sz w:val="22"/>
          <w:szCs w:val="22"/>
          <w:lang w:val="en-CA"/>
        </w:rPr>
        <w:t xml:space="preserve"> Applications</w:t>
      </w:r>
    </w:p>
    <w:p w:rsidR="00477F46" w:rsidRPr="00477F46" w:rsidRDefault="00477F46" w:rsidP="00477F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  <w:lang w:val="en-CA"/>
        </w:rPr>
      </w:pPr>
      <w:r w:rsidRPr="00477F46">
        <w:rPr>
          <w:rFonts w:ascii="Verdana" w:hAnsi="Verdana" w:cs="Arial"/>
          <w:sz w:val="22"/>
          <w:szCs w:val="22"/>
          <w:lang w:val="en-CA"/>
        </w:rPr>
        <w:t>HR Management &amp; Training</w:t>
      </w:r>
    </w:p>
    <w:p w:rsidR="00477F46" w:rsidRPr="00477F46" w:rsidRDefault="00477F46" w:rsidP="00477F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  <w:lang w:val="en-CA"/>
        </w:rPr>
      </w:pPr>
      <w:r w:rsidRPr="00477F46">
        <w:rPr>
          <w:rFonts w:ascii="Verdana" w:hAnsi="Verdana" w:cs="Arial"/>
          <w:sz w:val="22"/>
          <w:szCs w:val="22"/>
          <w:lang w:val="en-CA"/>
        </w:rPr>
        <w:t>Marketing &amp; Sales</w:t>
      </w:r>
    </w:p>
    <w:p w:rsidR="00477F46" w:rsidRPr="00477F46" w:rsidRDefault="00477F46" w:rsidP="00477F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  <w:lang w:val="en-CA"/>
        </w:rPr>
      </w:pPr>
      <w:r w:rsidRPr="00477F46">
        <w:rPr>
          <w:rFonts w:ascii="Verdana" w:hAnsi="Verdana" w:cs="Arial"/>
          <w:sz w:val="22"/>
          <w:szCs w:val="22"/>
          <w:lang w:val="en-CA"/>
        </w:rPr>
        <w:t>Board Governance</w:t>
      </w:r>
    </w:p>
    <w:p w:rsidR="00477F46" w:rsidRPr="00477F46" w:rsidRDefault="00477F46" w:rsidP="00477F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  <w:lang w:val="en-CA"/>
        </w:rPr>
      </w:pPr>
      <w:r w:rsidRPr="00477F46">
        <w:rPr>
          <w:rFonts w:ascii="Verdana" w:hAnsi="Verdana" w:cs="Arial"/>
          <w:sz w:val="22"/>
          <w:szCs w:val="22"/>
          <w:lang w:val="en-CA"/>
        </w:rPr>
        <w:t>Operations Management – Quality, BPR, ISO, etc.</w:t>
      </w:r>
    </w:p>
    <w:p w:rsidR="00477F46" w:rsidRPr="00477F46" w:rsidRDefault="00477F46" w:rsidP="002B1AC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</w:rPr>
      </w:pPr>
    </w:p>
    <w:p w:rsidR="002B1ACE" w:rsidRPr="00477F46" w:rsidRDefault="00477F46" w:rsidP="002B1ACE">
      <w:pPr>
        <w:spacing w:after="0" w:line="240" w:lineRule="atLeast"/>
        <w:jc w:val="both"/>
        <w:rPr>
          <w:rFonts w:ascii="Verdana" w:hAnsi="Verdana" w:cs="Arial"/>
        </w:rPr>
      </w:pPr>
      <w:r w:rsidRPr="00477F46">
        <w:rPr>
          <w:rFonts w:ascii="Verdana" w:hAnsi="Verdana" w:cs="Arial"/>
          <w:b/>
          <w:i/>
        </w:rPr>
        <w:t>Insert IMC Name Here</w:t>
      </w:r>
      <w:r>
        <w:rPr>
          <w:rFonts w:ascii="Verdana" w:hAnsi="Verdana" w:cs="Arial"/>
        </w:rPr>
        <w:t xml:space="preserve"> as the</w:t>
      </w:r>
      <w:r w:rsidR="002B1ACE" w:rsidRPr="00477F46">
        <w:rPr>
          <w:rFonts w:ascii="Verdana" w:hAnsi="Verdana" w:cs="Arial"/>
        </w:rPr>
        <w:t xml:space="preserve"> guardian of professionalism and standards</w:t>
      </w:r>
      <w:r>
        <w:rPr>
          <w:rFonts w:ascii="Verdana" w:hAnsi="Verdana" w:cs="Arial"/>
        </w:rPr>
        <w:t xml:space="preserve"> in </w:t>
      </w:r>
      <w:r w:rsidRPr="00477F46">
        <w:rPr>
          <w:rFonts w:ascii="Verdana" w:hAnsi="Verdana" w:cs="Arial"/>
          <w:b/>
          <w:i/>
        </w:rPr>
        <w:t xml:space="preserve">Insert your </w:t>
      </w:r>
      <w:proofErr w:type="spellStart"/>
      <w:r w:rsidRPr="00477F46">
        <w:rPr>
          <w:rFonts w:ascii="Verdana" w:hAnsi="Verdana" w:cs="Arial"/>
          <w:b/>
          <w:i/>
        </w:rPr>
        <w:t>Countryname</w:t>
      </w:r>
      <w:proofErr w:type="spellEnd"/>
      <w:r w:rsidRPr="00477F46">
        <w:rPr>
          <w:rFonts w:ascii="Verdana" w:hAnsi="Verdana" w:cs="Arial"/>
          <w:b/>
          <w:i/>
        </w:rPr>
        <w:t xml:space="preserve"> Here</w:t>
      </w:r>
      <w:r w:rsidR="002B1ACE" w:rsidRPr="00477F46">
        <w:rPr>
          <w:rFonts w:ascii="Verdana" w:hAnsi="Verdana" w:cs="Arial"/>
          <w:b/>
          <w:i/>
        </w:rPr>
        <w:t>,</w:t>
      </w:r>
      <w:r w:rsidR="002B1ACE" w:rsidRPr="00477F46">
        <w:rPr>
          <w:rFonts w:ascii="Verdana" w:hAnsi="Verdana" w:cs="Arial"/>
        </w:rPr>
        <w:t xml:space="preserve"> </w:t>
      </w:r>
      <w:r w:rsidR="001009AD" w:rsidRPr="00477F46">
        <w:rPr>
          <w:rFonts w:ascii="Verdana" w:hAnsi="Verdana" w:cs="Arial"/>
        </w:rPr>
        <w:t xml:space="preserve">is the </w:t>
      </w:r>
      <w:r w:rsidR="002B1ACE" w:rsidRPr="00477F46">
        <w:rPr>
          <w:rFonts w:ascii="Verdana" w:hAnsi="Verdana" w:cs="Arial"/>
        </w:rPr>
        <w:t xml:space="preserve">driver for improvement across the management </w:t>
      </w:r>
      <w:r w:rsidR="002B1ACE" w:rsidRPr="00477F46">
        <w:rPr>
          <w:rFonts w:ascii="Verdana" w:hAnsi="Verdana" w:cs="Arial"/>
        </w:rPr>
        <w:lastRenderedPageBreak/>
        <w:t>consulting profession</w:t>
      </w:r>
      <w:r w:rsidR="003774B9" w:rsidRPr="00477F46">
        <w:rPr>
          <w:rFonts w:ascii="Verdana" w:hAnsi="Verdana" w:cs="Arial"/>
        </w:rPr>
        <w:t>, enabling our</w:t>
      </w:r>
      <w:r w:rsidR="002B1ACE" w:rsidRPr="00477F46">
        <w:rPr>
          <w:rFonts w:ascii="Verdana" w:hAnsi="Verdana" w:cs="Arial"/>
        </w:rPr>
        <w:t xml:space="preserve"> member </w:t>
      </w:r>
      <w:r>
        <w:rPr>
          <w:rFonts w:ascii="Verdana" w:hAnsi="Verdana" w:cs="Arial"/>
        </w:rPr>
        <w:t>CMC’s</w:t>
      </w:r>
      <w:r w:rsidR="002B1ACE" w:rsidRPr="00477F46">
        <w:rPr>
          <w:rFonts w:ascii="Verdana" w:hAnsi="Verdana" w:cs="Arial"/>
        </w:rPr>
        <w:t xml:space="preserve"> to increase their</w:t>
      </w:r>
      <w:r>
        <w:rPr>
          <w:rFonts w:ascii="Verdana" w:hAnsi="Verdana" w:cs="Arial"/>
        </w:rPr>
        <w:t xml:space="preserve"> impact with clients, plus</w:t>
      </w:r>
      <w:r w:rsidR="002B1ACE" w:rsidRPr="00477F46">
        <w:rPr>
          <w:rFonts w:ascii="Verdana" w:hAnsi="Verdana" w:cs="Arial"/>
        </w:rPr>
        <w:t xml:space="preserve"> influence, standing and performance in their ever-changing societies. </w:t>
      </w:r>
    </w:p>
    <w:p w:rsidR="002B1ACE" w:rsidRPr="00477F46" w:rsidRDefault="002B1ACE" w:rsidP="002B1ACE">
      <w:pPr>
        <w:spacing w:after="0" w:line="240" w:lineRule="atLeast"/>
        <w:jc w:val="both"/>
        <w:rPr>
          <w:rFonts w:ascii="Verdana" w:hAnsi="Verdana" w:cs="Arial"/>
        </w:rPr>
      </w:pPr>
    </w:p>
    <w:p w:rsidR="002B1ACE" w:rsidRPr="00477F46" w:rsidRDefault="002B1ACE" w:rsidP="002B1AC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 w:cs="Arial"/>
          <w:sz w:val="22"/>
          <w:szCs w:val="22"/>
        </w:rPr>
      </w:pPr>
    </w:p>
    <w:p w:rsidR="00BD325A" w:rsidRPr="00477F46" w:rsidRDefault="003774B9">
      <w:pPr>
        <w:spacing w:after="0"/>
        <w:jc w:val="both"/>
        <w:rPr>
          <w:rFonts w:ascii="Verdana" w:hAnsi="Verdana" w:cs="Arial"/>
        </w:rPr>
      </w:pPr>
      <w:r w:rsidRPr="00477F46">
        <w:rPr>
          <w:rFonts w:ascii="Verdana" w:hAnsi="Verdana" w:cs="Arial"/>
        </w:rPr>
        <w:t xml:space="preserve">Happy </w:t>
      </w:r>
      <w:r w:rsidR="005B5AF7" w:rsidRPr="00477F46">
        <w:rPr>
          <w:rFonts w:ascii="Verdana" w:hAnsi="Verdana" w:cs="Arial"/>
        </w:rPr>
        <w:t xml:space="preserve">International Consultants’ Day </w:t>
      </w:r>
      <w:r w:rsidR="001009AD" w:rsidRPr="00477F46">
        <w:rPr>
          <w:rFonts w:ascii="Verdana" w:hAnsi="Verdana" w:cs="Arial"/>
        </w:rPr>
        <w:t>to</w:t>
      </w:r>
      <w:r w:rsidRPr="00477F46">
        <w:rPr>
          <w:rFonts w:ascii="Verdana" w:hAnsi="Verdana" w:cs="Arial"/>
        </w:rPr>
        <w:t xml:space="preserve"> all management consultants</w:t>
      </w:r>
      <w:r w:rsidR="00477F46">
        <w:rPr>
          <w:rFonts w:ascii="Verdana" w:hAnsi="Verdana" w:cs="Arial"/>
        </w:rPr>
        <w:t xml:space="preserve"> and their clients</w:t>
      </w:r>
      <w:r w:rsidRPr="00477F46">
        <w:rPr>
          <w:rFonts w:ascii="Verdana" w:hAnsi="Verdana" w:cs="Arial"/>
        </w:rPr>
        <w:t>!</w:t>
      </w:r>
    </w:p>
    <w:p w:rsidR="003774B9" w:rsidRPr="00477F46" w:rsidRDefault="003774B9">
      <w:pPr>
        <w:spacing w:after="0"/>
        <w:jc w:val="both"/>
        <w:rPr>
          <w:rFonts w:ascii="Verdana" w:hAnsi="Verdana" w:cs="Arial"/>
        </w:rPr>
      </w:pPr>
    </w:p>
    <w:p w:rsidR="003774B9" w:rsidRPr="00477F46" w:rsidRDefault="003774B9">
      <w:pPr>
        <w:spacing w:after="0"/>
        <w:jc w:val="both"/>
        <w:rPr>
          <w:rFonts w:ascii="Verdana" w:hAnsi="Verdana" w:cs="Arial"/>
        </w:rPr>
      </w:pPr>
    </w:p>
    <w:p w:rsidR="003774B9" w:rsidRDefault="00477F46" w:rsidP="00477F4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</w:t>
      </w:r>
      <w:proofErr w:type="spellStart"/>
      <w:r>
        <w:rPr>
          <w:rFonts w:ascii="Arial" w:hAnsi="Arial" w:cs="Arial"/>
          <w:szCs w:val="24"/>
        </w:rPr>
        <w:t>ore</w:t>
      </w:r>
      <w:proofErr w:type="spellEnd"/>
      <w:r>
        <w:rPr>
          <w:rFonts w:ascii="Arial" w:hAnsi="Arial" w:cs="Arial"/>
          <w:szCs w:val="24"/>
        </w:rPr>
        <w:t xml:space="preserve"> information, </w:t>
      </w:r>
      <w:proofErr w:type="gramStart"/>
      <w:r>
        <w:rPr>
          <w:rFonts w:ascii="Arial" w:hAnsi="Arial" w:cs="Arial"/>
          <w:szCs w:val="24"/>
        </w:rPr>
        <w:t>Please</w:t>
      </w:r>
      <w:proofErr w:type="gramEnd"/>
      <w:r>
        <w:rPr>
          <w:rFonts w:ascii="Arial" w:hAnsi="Arial" w:cs="Arial"/>
          <w:szCs w:val="24"/>
        </w:rPr>
        <w:t xml:space="preserve"> contact:</w:t>
      </w:r>
    </w:p>
    <w:p w:rsidR="00477F46" w:rsidRDefault="00477F46" w:rsidP="00477F46">
      <w:pPr>
        <w:spacing w:after="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Name</w:t>
      </w:r>
    </w:p>
    <w:p w:rsidR="00477F46" w:rsidRDefault="00477F46" w:rsidP="00477F46">
      <w:pPr>
        <w:spacing w:after="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IMC Name</w:t>
      </w:r>
    </w:p>
    <w:p w:rsidR="00477F46" w:rsidRDefault="00477F46" w:rsidP="00477F46">
      <w:pPr>
        <w:spacing w:after="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Address</w:t>
      </w:r>
    </w:p>
    <w:p w:rsidR="00477F46" w:rsidRDefault="00477F46" w:rsidP="00477F46">
      <w:pPr>
        <w:spacing w:after="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 xml:space="preserve">Phone: </w:t>
      </w:r>
    </w:p>
    <w:p w:rsidR="00477F46" w:rsidRDefault="00477F46" w:rsidP="00477F46">
      <w:pPr>
        <w:spacing w:after="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 xml:space="preserve">Email: </w:t>
      </w:r>
    </w:p>
    <w:p w:rsidR="00477F46" w:rsidRPr="003774B9" w:rsidRDefault="00477F46" w:rsidP="00477F46">
      <w:pPr>
        <w:spacing w:after="0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  <w:szCs w:val="24"/>
        </w:rPr>
        <w:t>Website:</w:t>
      </w:r>
      <w:bookmarkStart w:id="0" w:name="_GoBack"/>
      <w:bookmarkEnd w:id="0"/>
    </w:p>
    <w:sectPr w:rsidR="00477F46" w:rsidRPr="00377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07" w:rsidRDefault="00E26407" w:rsidP="003774B9">
      <w:pPr>
        <w:spacing w:after="0" w:line="240" w:lineRule="auto"/>
      </w:pPr>
      <w:r>
        <w:separator/>
      </w:r>
    </w:p>
  </w:endnote>
  <w:endnote w:type="continuationSeparator" w:id="0">
    <w:p w:rsidR="00E26407" w:rsidRDefault="00E26407" w:rsidP="0037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B9" w:rsidRDefault="0037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B9" w:rsidRDefault="00377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B9" w:rsidRDefault="0037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07" w:rsidRDefault="00E26407" w:rsidP="003774B9">
      <w:pPr>
        <w:spacing w:after="0" w:line="240" w:lineRule="auto"/>
      </w:pPr>
      <w:r>
        <w:separator/>
      </w:r>
    </w:p>
  </w:footnote>
  <w:footnote w:type="continuationSeparator" w:id="0">
    <w:p w:rsidR="00E26407" w:rsidRDefault="00E26407" w:rsidP="0037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B9" w:rsidRDefault="0037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134788"/>
      <w:docPartObj>
        <w:docPartGallery w:val="Watermarks"/>
        <w:docPartUnique/>
      </w:docPartObj>
    </w:sdtPr>
    <w:sdtEndPr/>
    <w:sdtContent>
      <w:p w:rsidR="003774B9" w:rsidRDefault="00E2640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B9" w:rsidRDefault="0037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9BB"/>
    <w:multiLevelType w:val="hybridMultilevel"/>
    <w:tmpl w:val="6154668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EC"/>
    <w:rsid w:val="0006501D"/>
    <w:rsid w:val="001009AD"/>
    <w:rsid w:val="001030DC"/>
    <w:rsid w:val="0021254D"/>
    <w:rsid w:val="002B1ACE"/>
    <w:rsid w:val="003305DC"/>
    <w:rsid w:val="003774B9"/>
    <w:rsid w:val="00395600"/>
    <w:rsid w:val="00477F46"/>
    <w:rsid w:val="004D6DEC"/>
    <w:rsid w:val="00515133"/>
    <w:rsid w:val="005B4F37"/>
    <w:rsid w:val="005B5AF7"/>
    <w:rsid w:val="00600218"/>
    <w:rsid w:val="006648D5"/>
    <w:rsid w:val="006A7773"/>
    <w:rsid w:val="006C2D90"/>
    <w:rsid w:val="006D0791"/>
    <w:rsid w:val="00736C8F"/>
    <w:rsid w:val="00757271"/>
    <w:rsid w:val="007C223F"/>
    <w:rsid w:val="00802DA1"/>
    <w:rsid w:val="009308F5"/>
    <w:rsid w:val="00945678"/>
    <w:rsid w:val="009565E5"/>
    <w:rsid w:val="00B115C1"/>
    <w:rsid w:val="00BD325A"/>
    <w:rsid w:val="00C62F1A"/>
    <w:rsid w:val="00E26407"/>
    <w:rsid w:val="00EA166B"/>
    <w:rsid w:val="00F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BB8B00"/>
  <w15:chartTrackingRefBased/>
  <w15:docId w15:val="{3258D70F-2822-4164-93DE-A8645D1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133"/>
    <w:rPr>
      <w:color w:val="0563C1" w:themeColor="hyperlink"/>
      <w:u w:val="single"/>
    </w:rPr>
  </w:style>
  <w:style w:type="paragraph" w:customStyle="1" w:styleId="textbox">
    <w:name w:val="textbox"/>
    <w:basedOn w:val="Normal"/>
    <w:rsid w:val="00C6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B9"/>
  </w:style>
  <w:style w:type="paragraph" w:styleId="Footer">
    <w:name w:val="footer"/>
    <w:basedOn w:val="Normal"/>
    <w:link w:val="FooterChar"/>
    <w:uiPriority w:val="99"/>
    <w:unhideWhenUsed/>
    <w:rsid w:val="0037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Dem</dc:creator>
  <cp:keywords/>
  <dc:description/>
  <cp:lastModifiedBy>Doug Macnamara</cp:lastModifiedBy>
  <cp:revision>3</cp:revision>
  <dcterms:created xsi:type="dcterms:W3CDTF">2018-05-17T21:42:00Z</dcterms:created>
  <dcterms:modified xsi:type="dcterms:W3CDTF">2018-05-17T21:58:00Z</dcterms:modified>
</cp:coreProperties>
</file>