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A041" w14:textId="77777777" w:rsidR="003260C6" w:rsidRDefault="003260C6" w:rsidP="0025515B">
      <w:pPr>
        <w:spacing w:after="0" w:line="240" w:lineRule="auto"/>
        <w:rPr>
          <w:rFonts w:ascii="Arial" w:hAnsi="Arial" w:cs="Arial"/>
        </w:rPr>
      </w:pPr>
    </w:p>
    <w:p w14:paraId="4E31CC82" w14:textId="0D2DC593" w:rsidR="003260C6" w:rsidRDefault="003260C6" w:rsidP="003260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60C6">
        <w:rPr>
          <w:rFonts w:ascii="Arial" w:hAnsi="Arial" w:cs="Arial"/>
          <w:b/>
          <w:sz w:val="24"/>
          <w:szCs w:val="24"/>
        </w:rPr>
        <w:t xml:space="preserve">ICMCI CMC Competence Framework </w:t>
      </w:r>
      <w:r w:rsidR="00587101">
        <w:rPr>
          <w:rFonts w:ascii="Arial" w:hAnsi="Arial" w:cs="Arial"/>
          <w:b/>
          <w:sz w:val="24"/>
          <w:szCs w:val="24"/>
        </w:rPr>
        <w:t>–</w:t>
      </w:r>
      <w:r w:rsidRPr="003260C6">
        <w:rPr>
          <w:rFonts w:ascii="Arial" w:hAnsi="Arial" w:cs="Arial"/>
          <w:b/>
          <w:sz w:val="24"/>
          <w:szCs w:val="24"/>
        </w:rPr>
        <w:t xml:space="preserve"> </w:t>
      </w:r>
      <w:r w:rsidR="00EA6F04">
        <w:rPr>
          <w:rFonts w:ascii="Arial" w:hAnsi="Arial" w:cs="Arial"/>
          <w:b/>
          <w:sz w:val="24"/>
          <w:szCs w:val="24"/>
        </w:rPr>
        <w:t>2014-202</w:t>
      </w:r>
      <w:r w:rsidR="00FA5E4D">
        <w:rPr>
          <w:rFonts w:ascii="Arial" w:hAnsi="Arial" w:cs="Arial"/>
          <w:b/>
          <w:sz w:val="24"/>
          <w:szCs w:val="24"/>
        </w:rPr>
        <w:t>1</w:t>
      </w:r>
      <w:r w:rsidR="00EA6F04">
        <w:rPr>
          <w:rFonts w:ascii="Arial" w:hAnsi="Arial" w:cs="Arial"/>
          <w:b/>
          <w:sz w:val="24"/>
          <w:szCs w:val="24"/>
        </w:rPr>
        <w:t xml:space="preserve"> Comparison</w:t>
      </w:r>
    </w:p>
    <w:p w14:paraId="3B95E675" w14:textId="00B6EF99" w:rsidR="00EA5A3C" w:rsidRDefault="00EA5A3C" w:rsidP="003260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1272F0" w14:textId="77777777" w:rsidR="00EA5A3C" w:rsidRPr="003260C6" w:rsidRDefault="00EA5A3C" w:rsidP="003260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7F6A78" w14:textId="302C2E8F" w:rsidR="003260C6" w:rsidRPr="00EA5A3C" w:rsidRDefault="00EA5A3C" w:rsidP="00EA5A3C">
      <w:pPr>
        <w:ind w:left="2160" w:firstLine="720"/>
        <w:rPr>
          <w:rFonts w:ascii="Arial" w:hAnsi="Arial" w:cs="Arial"/>
          <w:b/>
          <w:bCs/>
          <w:lang w:val="en-US"/>
        </w:rPr>
      </w:pPr>
      <w:r w:rsidRPr="00EA5A3C">
        <w:rPr>
          <w:rFonts w:ascii="Arial" w:hAnsi="Arial" w:cs="Arial"/>
          <w:b/>
          <w:bCs/>
          <w:lang w:val="en-US"/>
        </w:rPr>
        <w:t>2014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202</w:t>
      </w:r>
      <w:r w:rsidR="00FA5E4D">
        <w:rPr>
          <w:rFonts w:ascii="Arial" w:hAnsi="Arial" w:cs="Arial"/>
          <w:b/>
          <w:bCs/>
          <w:lang w:val="en-US"/>
        </w:rPr>
        <w:t>1</w:t>
      </w:r>
    </w:p>
    <w:p w14:paraId="1E24763B" w14:textId="69A9E36C" w:rsidR="003260C6" w:rsidRDefault="00090F87" w:rsidP="003260C6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ECB5104" wp14:editId="510B3EE2">
            <wp:simplePos x="0" y="0"/>
            <wp:positionH relativeFrom="margin">
              <wp:align>right</wp:align>
            </wp:positionH>
            <wp:positionV relativeFrom="margin">
              <wp:posOffset>1184275</wp:posOffset>
            </wp:positionV>
            <wp:extent cx="4203065" cy="3148965"/>
            <wp:effectExtent l="0" t="0" r="6985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065" cy="314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A18" w:rsidRPr="00EA5A3C">
        <w:rPr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F7D4BE5" wp14:editId="43FA43D2">
            <wp:simplePos x="0" y="0"/>
            <wp:positionH relativeFrom="margin">
              <wp:posOffset>-444500</wp:posOffset>
            </wp:positionH>
            <wp:positionV relativeFrom="paragraph">
              <wp:posOffset>386080</wp:posOffset>
            </wp:positionV>
            <wp:extent cx="4504010" cy="25273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850" cy="253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0C6">
        <w:rPr>
          <w:rFonts w:ascii="Arial" w:hAnsi="Arial" w:cs="Arial"/>
          <w:lang w:val="en-US"/>
        </w:rPr>
        <w:br w:type="page"/>
      </w:r>
    </w:p>
    <w:p w14:paraId="77D879D7" w14:textId="77777777" w:rsidR="0025515B" w:rsidRPr="0025515B" w:rsidRDefault="0025515B" w:rsidP="0025515B">
      <w:pPr>
        <w:spacing w:after="0" w:line="240" w:lineRule="auto"/>
        <w:rPr>
          <w:rFonts w:ascii="Arial" w:hAnsi="Arial" w:cs="Arial"/>
          <w:lang w:val="en-US"/>
        </w:rPr>
      </w:pPr>
    </w:p>
    <w:p w14:paraId="46C72717" w14:textId="77777777" w:rsidR="001F2AAC" w:rsidRDefault="001F2AAC"/>
    <w:tbl>
      <w:tblPr>
        <w:tblStyle w:val="Tabel-Gitter"/>
        <w:tblW w:w="1431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4"/>
        <w:gridCol w:w="3827"/>
        <w:gridCol w:w="851"/>
        <w:gridCol w:w="4252"/>
        <w:gridCol w:w="1169"/>
        <w:gridCol w:w="1170"/>
        <w:gridCol w:w="1169"/>
        <w:gridCol w:w="1170"/>
      </w:tblGrid>
      <w:tr w:rsidR="00D54D00" w14:paraId="4DD5D550" w14:textId="2FAFD471" w:rsidTr="00D54D00">
        <w:trPr>
          <w:tblHeader/>
        </w:trPr>
        <w:tc>
          <w:tcPr>
            <w:tcW w:w="5382" w:type="dxa"/>
            <w:gridSpan w:val="3"/>
            <w:shd w:val="clear" w:color="auto" w:fill="B6DDE8"/>
          </w:tcPr>
          <w:p w14:paraId="61336C1A" w14:textId="77777777" w:rsidR="00D54D00" w:rsidRPr="008477B7" w:rsidRDefault="00D54D00" w:rsidP="00D772B2">
            <w:pPr>
              <w:rPr>
                <w:rFonts w:ascii="Arial" w:hAnsi="Arial" w:cs="Arial"/>
              </w:rPr>
            </w:pPr>
            <w:r w:rsidRPr="008477B7">
              <w:rPr>
                <w:rFonts w:ascii="Arial" w:hAnsi="Arial" w:cs="Arial"/>
              </w:rPr>
              <w:t>Competence Framework Reference</w:t>
            </w:r>
          </w:p>
        </w:tc>
        <w:tc>
          <w:tcPr>
            <w:tcW w:w="4252" w:type="dxa"/>
            <w:shd w:val="clear" w:color="auto" w:fill="B6DDE8"/>
          </w:tcPr>
          <w:p w14:paraId="0CC71DFB" w14:textId="1E1F52EA" w:rsidR="00D54D00" w:rsidRPr="008477B7" w:rsidRDefault="00D54D00" w:rsidP="00D54D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4678" w:type="dxa"/>
            <w:gridSpan w:val="4"/>
            <w:shd w:val="clear" w:color="auto" w:fill="B6DDE8"/>
          </w:tcPr>
          <w:p w14:paraId="0775B2BE" w14:textId="595D7013" w:rsidR="00D54D00" w:rsidRDefault="00D54D00" w:rsidP="00D54D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FA5E4D">
              <w:rPr>
                <w:rFonts w:ascii="Arial" w:hAnsi="Arial" w:cs="Arial"/>
              </w:rPr>
              <w:t>1</w:t>
            </w:r>
          </w:p>
        </w:tc>
      </w:tr>
      <w:tr w:rsidR="00D54D00" w14:paraId="00675825" w14:textId="4956E5A2" w:rsidTr="00575462">
        <w:trPr>
          <w:tblHeader/>
        </w:trPr>
        <w:tc>
          <w:tcPr>
            <w:tcW w:w="4531" w:type="dxa"/>
            <w:gridSpan w:val="2"/>
            <w:shd w:val="clear" w:color="auto" w:fill="B6DDE8"/>
          </w:tcPr>
          <w:p w14:paraId="1F654192" w14:textId="77777777" w:rsidR="00D54D00" w:rsidRPr="00A4305C" w:rsidRDefault="00D54D00" w:rsidP="00D772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</w:t>
            </w:r>
            <w:r w:rsidRPr="00A4305C">
              <w:rPr>
                <w:rFonts w:ascii="Arial" w:hAnsi="Arial" w:cs="Arial"/>
                <w:b/>
              </w:rPr>
              <w:t xml:space="preserve"> Competence</w:t>
            </w:r>
          </w:p>
        </w:tc>
        <w:tc>
          <w:tcPr>
            <w:tcW w:w="5103" w:type="dxa"/>
            <w:gridSpan w:val="2"/>
            <w:shd w:val="clear" w:color="auto" w:fill="B6DDE8"/>
            <w:vAlign w:val="bottom"/>
          </w:tcPr>
          <w:p w14:paraId="0A9139E9" w14:textId="77777777" w:rsidR="00D54D00" w:rsidRPr="008477B7" w:rsidRDefault="00D54D00" w:rsidP="00D77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Sub-competence</w:t>
            </w:r>
          </w:p>
        </w:tc>
        <w:tc>
          <w:tcPr>
            <w:tcW w:w="4678" w:type="dxa"/>
            <w:gridSpan w:val="4"/>
            <w:shd w:val="clear" w:color="auto" w:fill="B6DDE8"/>
            <w:vAlign w:val="center"/>
          </w:tcPr>
          <w:p w14:paraId="25B4640D" w14:textId="5E147E09" w:rsidR="00D54D00" w:rsidRDefault="00575462" w:rsidP="00575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Comparison to 2014 version</w:t>
            </w:r>
          </w:p>
        </w:tc>
      </w:tr>
      <w:tr w:rsidR="00575462" w14:paraId="36F74DFA" w14:textId="146F054A" w:rsidTr="000747B2">
        <w:tc>
          <w:tcPr>
            <w:tcW w:w="704" w:type="dxa"/>
          </w:tcPr>
          <w:p w14:paraId="17AD3546" w14:textId="77777777" w:rsidR="00575462" w:rsidRPr="00146B9F" w:rsidRDefault="00575462" w:rsidP="00D772B2">
            <w:pPr>
              <w:rPr>
                <w:rFonts w:ascii="Arial" w:hAnsi="Arial" w:cs="Arial"/>
                <w:b/>
              </w:rPr>
            </w:pPr>
            <w:bookmarkStart w:id="0" w:name="_Hlk46908022"/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827" w:type="dxa"/>
          </w:tcPr>
          <w:p w14:paraId="6AE169E3" w14:textId="77777777" w:rsidR="00575462" w:rsidRDefault="00575462" w:rsidP="00D772B2">
            <w:pPr>
              <w:rPr>
                <w:rFonts w:ascii="Arial" w:hAnsi="Arial" w:cs="Arial"/>
                <w:b/>
              </w:rPr>
            </w:pPr>
            <w:r w:rsidRPr="002B288C">
              <w:rPr>
                <w:rFonts w:ascii="Arial" w:hAnsi="Arial" w:cs="Arial"/>
                <w:b/>
              </w:rPr>
              <w:t>Client Business Insight</w:t>
            </w:r>
          </w:p>
          <w:p w14:paraId="64A81F28" w14:textId="77777777" w:rsidR="00575462" w:rsidRPr="007923EA" w:rsidRDefault="00575462" w:rsidP="00D772B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Understands the internal and external factors impacting on the project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14:paraId="20C030F4" w14:textId="77777777" w:rsidR="00575462" w:rsidRPr="008477B7" w:rsidRDefault="00575462" w:rsidP="00D77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 #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14:paraId="0822B7F1" w14:textId="77777777" w:rsidR="00575462" w:rsidRPr="008477B7" w:rsidRDefault="00575462" w:rsidP="00D77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Definition</w:t>
            </w:r>
          </w:p>
        </w:tc>
        <w:tc>
          <w:tcPr>
            <w:tcW w:w="1169" w:type="dxa"/>
            <w:shd w:val="clear" w:color="auto" w:fill="F2DBDB" w:themeFill="accent2" w:themeFillTint="33"/>
            <w:vAlign w:val="center"/>
          </w:tcPr>
          <w:p w14:paraId="0C56A4CC" w14:textId="4EE3BC27" w:rsidR="00575462" w:rsidRDefault="00575462" w:rsidP="00074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0166C4">
              <w:rPr>
                <w:rFonts w:ascii="Arial" w:hAnsi="Arial" w:cs="Arial"/>
              </w:rPr>
              <w:t>1</w:t>
            </w:r>
          </w:p>
          <w:p w14:paraId="0632A0DA" w14:textId="3B497692" w:rsidR="00575462" w:rsidRDefault="00575462" w:rsidP="00074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 #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5F5186D6" w14:textId="0C2C57EE" w:rsidR="00575462" w:rsidRDefault="0057549F" w:rsidP="00074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items in 202</w:t>
            </w:r>
            <w:r w:rsidR="000166C4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shd w:val="clear" w:color="auto" w:fill="F2DBDB" w:themeFill="accent2" w:themeFillTint="33"/>
            <w:vAlign w:val="center"/>
          </w:tcPr>
          <w:p w14:paraId="55AEB00F" w14:textId="0F2DA66A" w:rsidR="00575462" w:rsidRDefault="00575462" w:rsidP="00074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Meets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022AB510" w14:textId="352E531E" w:rsidR="00575462" w:rsidRDefault="00575462" w:rsidP="00074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Exceeds</w:t>
            </w:r>
          </w:p>
        </w:tc>
      </w:tr>
      <w:bookmarkEnd w:id="0"/>
      <w:tr w:rsidR="00575462" w14:paraId="2A474721" w14:textId="3B70DDBC" w:rsidTr="00204FE6">
        <w:tc>
          <w:tcPr>
            <w:tcW w:w="704" w:type="dxa"/>
          </w:tcPr>
          <w:p w14:paraId="487736DA" w14:textId="1F6C9807" w:rsidR="00575462" w:rsidRPr="008477B7" w:rsidRDefault="00575462" w:rsidP="00D77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</w:t>
            </w:r>
            <w:r w:rsidR="00DE5802">
              <w:rPr>
                <w:rFonts w:ascii="Arial" w:hAnsi="Arial" w:cs="Arial"/>
              </w:rPr>
              <w:t>.1</w:t>
            </w:r>
          </w:p>
        </w:tc>
        <w:tc>
          <w:tcPr>
            <w:tcW w:w="3827" w:type="dxa"/>
          </w:tcPr>
          <w:p w14:paraId="20802A88" w14:textId="77777777" w:rsidR="00575462" w:rsidRPr="008477B7" w:rsidRDefault="00575462" w:rsidP="00570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understanding</w:t>
            </w:r>
          </w:p>
        </w:tc>
        <w:tc>
          <w:tcPr>
            <w:tcW w:w="851" w:type="dxa"/>
          </w:tcPr>
          <w:p w14:paraId="6FEC5502" w14:textId="7278A940" w:rsidR="00575462" w:rsidRPr="008477B7" w:rsidRDefault="00575462" w:rsidP="00D77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</w:t>
            </w:r>
          </w:p>
        </w:tc>
        <w:tc>
          <w:tcPr>
            <w:tcW w:w="4252" w:type="dxa"/>
          </w:tcPr>
          <w:p w14:paraId="58861101" w14:textId="349B3969" w:rsidR="00A90D51" w:rsidRPr="00212524" w:rsidRDefault="00575462" w:rsidP="00D772B2">
            <w:pPr>
              <w:rPr>
                <w:rFonts w:ascii="Arial" w:hAnsi="Arial" w:cs="Arial"/>
              </w:rPr>
            </w:pPr>
            <w:r w:rsidRPr="00212524">
              <w:rPr>
                <w:rFonts w:ascii="Arial" w:hAnsi="Arial" w:cs="Arial"/>
              </w:rPr>
              <w:t>Researches and understands the client business, the sector in which it operates, and its stakeholders.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0F92A6E6" w14:textId="6DEEBF80" w:rsidR="00575462" w:rsidRDefault="00204FE6" w:rsidP="00204F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C441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1.1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819761D" w14:textId="77777777" w:rsidR="00575462" w:rsidRDefault="00575462" w:rsidP="00204F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53D4DE9F" w14:textId="607951FD" w:rsidR="00575462" w:rsidRDefault="00204FE6" w:rsidP="00204F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  <w:r w:rsidR="000D670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3F7549B" w14:textId="66D835BE" w:rsidR="00575462" w:rsidRDefault="00575462" w:rsidP="00204FE6">
            <w:pPr>
              <w:jc w:val="center"/>
              <w:rPr>
                <w:rFonts w:ascii="Arial" w:hAnsi="Arial" w:cs="Arial"/>
              </w:rPr>
            </w:pPr>
          </w:p>
        </w:tc>
      </w:tr>
      <w:tr w:rsidR="00575462" w14:paraId="0E016BDA" w14:textId="7275B0F2" w:rsidTr="00204FE6">
        <w:tc>
          <w:tcPr>
            <w:tcW w:w="704" w:type="dxa"/>
          </w:tcPr>
          <w:p w14:paraId="0B8088D2" w14:textId="1D706126" w:rsidR="00575462" w:rsidRPr="008477B7" w:rsidRDefault="00575462" w:rsidP="00D77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E5802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</w:tcPr>
          <w:p w14:paraId="5D0D8CDF" w14:textId="77777777" w:rsidR="00575462" w:rsidRPr="008477B7" w:rsidRDefault="00575462" w:rsidP="00B50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business knowledge</w:t>
            </w:r>
          </w:p>
        </w:tc>
        <w:tc>
          <w:tcPr>
            <w:tcW w:w="851" w:type="dxa"/>
          </w:tcPr>
          <w:p w14:paraId="6BE223C5" w14:textId="57087970" w:rsidR="00575462" w:rsidRPr="008477B7" w:rsidRDefault="00575462" w:rsidP="00D77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</w:p>
        </w:tc>
        <w:tc>
          <w:tcPr>
            <w:tcW w:w="4252" w:type="dxa"/>
          </w:tcPr>
          <w:p w14:paraId="5D8337D2" w14:textId="1A632A9A" w:rsidR="00575462" w:rsidRPr="00212524" w:rsidRDefault="00212524" w:rsidP="00212524">
            <w:pPr>
              <w:spacing w:line="100" w:lineRule="atLeast"/>
              <w:rPr>
                <w:rFonts w:ascii="Arial" w:hAnsi="Arial" w:cs="Arial"/>
              </w:rPr>
            </w:pPr>
            <w:r w:rsidRPr="00212524">
              <w:rPr>
                <w:rFonts w:ascii="Arial" w:hAnsi="Arial" w:cs="Arial"/>
              </w:rPr>
              <w:t>Analyses business culture, structure, processes, management and performance criteria based on the scope of work.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7D8CB4C9" w14:textId="7B35833D" w:rsidR="00575462" w:rsidRDefault="00204FE6" w:rsidP="00204F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C441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1.2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A007AD5" w14:textId="77777777" w:rsidR="00575462" w:rsidRDefault="00575462" w:rsidP="00204F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1F7501F1" w14:textId="496B2FF1" w:rsidR="00575462" w:rsidRDefault="00204FE6" w:rsidP="00204F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81230D2" w14:textId="73757EC1" w:rsidR="00575462" w:rsidRDefault="00575462" w:rsidP="00204FE6">
            <w:pPr>
              <w:jc w:val="center"/>
              <w:rPr>
                <w:rFonts w:ascii="Arial" w:hAnsi="Arial" w:cs="Arial"/>
              </w:rPr>
            </w:pPr>
          </w:p>
        </w:tc>
      </w:tr>
      <w:tr w:rsidR="00575462" w14:paraId="0A69C033" w14:textId="5CE7BA56" w:rsidTr="00204FE6">
        <w:tc>
          <w:tcPr>
            <w:tcW w:w="704" w:type="dxa"/>
          </w:tcPr>
          <w:p w14:paraId="679347A2" w14:textId="77777777" w:rsidR="00575462" w:rsidRDefault="00575462" w:rsidP="00D77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</w:t>
            </w:r>
          </w:p>
        </w:tc>
        <w:tc>
          <w:tcPr>
            <w:tcW w:w="3827" w:type="dxa"/>
          </w:tcPr>
          <w:p w14:paraId="18300FF5" w14:textId="77777777" w:rsidR="00575462" w:rsidRPr="008477B7" w:rsidRDefault="00575462" w:rsidP="00D77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awareness</w:t>
            </w:r>
          </w:p>
        </w:tc>
        <w:tc>
          <w:tcPr>
            <w:tcW w:w="851" w:type="dxa"/>
          </w:tcPr>
          <w:p w14:paraId="06E0F862" w14:textId="1998BE50" w:rsidR="00575462" w:rsidRPr="008477B7" w:rsidRDefault="00575462" w:rsidP="00D77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2247E">
              <w:rPr>
                <w:rFonts w:ascii="Arial" w:hAnsi="Arial" w:cs="Arial"/>
              </w:rPr>
              <w:t>3.1</w:t>
            </w:r>
          </w:p>
        </w:tc>
        <w:tc>
          <w:tcPr>
            <w:tcW w:w="4252" w:type="dxa"/>
          </w:tcPr>
          <w:p w14:paraId="7FA57AED" w14:textId="152F5ADE" w:rsidR="00A90D51" w:rsidRPr="00212524" w:rsidRDefault="00212524" w:rsidP="0036660F">
            <w:pPr>
              <w:rPr>
                <w:rFonts w:ascii="Arial" w:hAnsi="Arial" w:cs="Arial"/>
              </w:rPr>
            </w:pPr>
            <w:r w:rsidRPr="00212524">
              <w:rPr>
                <w:rFonts w:ascii="Arial" w:hAnsi="Arial" w:cs="Arial"/>
              </w:rPr>
              <w:t>Formulates analysis for client including current political, economic, social, technological, legal and environmental factors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6A02CA7A" w14:textId="4EF8B12C" w:rsidR="00575462" w:rsidRPr="009F0392" w:rsidRDefault="00204FE6" w:rsidP="00204F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C441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1.3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81E8EA7" w14:textId="77777777" w:rsidR="00575462" w:rsidRPr="009F0392" w:rsidRDefault="00575462" w:rsidP="00204F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17535877" w14:textId="77777777" w:rsidR="00575462" w:rsidRPr="009F0392" w:rsidRDefault="00575462" w:rsidP="00204F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0E44B1C" w14:textId="17DD9657" w:rsidR="00575462" w:rsidRPr="009F0392" w:rsidRDefault="00204FE6" w:rsidP="00204F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57549F" w14:paraId="436DB48D" w14:textId="77777777" w:rsidTr="0057549F">
        <w:tc>
          <w:tcPr>
            <w:tcW w:w="704" w:type="dxa"/>
          </w:tcPr>
          <w:p w14:paraId="79A82414" w14:textId="77777777" w:rsidR="0057549F" w:rsidRDefault="0057549F" w:rsidP="00D772B2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5A35AA86" w14:textId="77777777" w:rsidR="0057549F" w:rsidRDefault="0057549F" w:rsidP="00D772B2">
            <w:pPr>
              <w:rPr>
                <w:rFonts w:ascii="Arial" w:hAnsi="Arial" w:cs="Arial"/>
              </w:rPr>
            </w:pPr>
            <w:r w:rsidRPr="0057549F">
              <w:rPr>
                <w:rFonts w:ascii="Arial" w:hAnsi="Arial" w:cs="Arial"/>
              </w:rPr>
              <w:t>Consultancy differentiator – adding value</w:t>
            </w:r>
          </w:p>
          <w:p w14:paraId="427D03BC" w14:textId="57DBB5EA" w:rsidR="0057549F" w:rsidRDefault="0057549F" w:rsidP="00D772B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1050F80" w14:textId="17FE9A06" w:rsidR="0057549F" w:rsidRDefault="00A973A1" w:rsidP="00D77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4252" w:type="dxa"/>
          </w:tcPr>
          <w:p w14:paraId="208AFDBD" w14:textId="77777777" w:rsidR="00CA6720" w:rsidRPr="00A973A1" w:rsidRDefault="00CA6720" w:rsidP="00CA6720">
            <w:pPr>
              <w:rPr>
                <w:rFonts w:ascii="Arial" w:hAnsi="Arial" w:cs="Arial"/>
                <w:color w:val="365F91" w:themeColor="accent1" w:themeShade="BF"/>
              </w:rPr>
            </w:pPr>
            <w:r w:rsidRPr="00A973A1">
              <w:rPr>
                <w:rFonts w:ascii="Arial" w:hAnsi="Arial" w:cs="Arial"/>
                <w:color w:val="365F91" w:themeColor="accent1" w:themeShade="BF"/>
              </w:rPr>
              <w:t xml:space="preserve">Actively identifies potential new clients within own specialism and industry sector. Clearly articulates the Organisation’s propositions and develops potential contacts in target organisations. </w:t>
            </w:r>
          </w:p>
          <w:p w14:paraId="4A3070EC" w14:textId="508161B9" w:rsidR="0057549F" w:rsidRPr="00A973A1" w:rsidRDefault="00CA6720" w:rsidP="00670DA0">
            <w:pPr>
              <w:rPr>
                <w:rFonts w:ascii="Arial" w:hAnsi="Arial" w:cs="Arial"/>
                <w:color w:val="365F91" w:themeColor="accent1" w:themeShade="BF"/>
              </w:rPr>
            </w:pPr>
            <w:r w:rsidRPr="00A973A1">
              <w:rPr>
                <w:rFonts w:ascii="Arial" w:hAnsi="Arial" w:cs="Arial"/>
                <w:color w:val="365F91" w:themeColor="accent1" w:themeShade="BF"/>
              </w:rPr>
              <w:t>Understands the intentions underpinning a project from different perspectives) and explores possible impacts and implications that may otherwise remain uncovered and little discussed.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3F68FC41" w14:textId="79CCF647" w:rsidR="0057549F" w:rsidRDefault="00A97F09" w:rsidP="00204F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A54D2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4.2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39A22062" w14:textId="77777777" w:rsidR="0057549F" w:rsidRPr="009F0392" w:rsidRDefault="0057549F" w:rsidP="00204F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1BC1101E" w14:textId="77777777" w:rsidR="0057549F" w:rsidRPr="009F0392" w:rsidRDefault="0057549F" w:rsidP="00204F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894116F" w14:textId="77777777" w:rsidR="0057549F" w:rsidRDefault="0057549F" w:rsidP="00204FE6">
            <w:pPr>
              <w:jc w:val="center"/>
              <w:rPr>
                <w:rFonts w:ascii="Arial" w:hAnsi="Arial" w:cs="Arial"/>
              </w:rPr>
            </w:pPr>
          </w:p>
        </w:tc>
      </w:tr>
      <w:tr w:rsidR="000747B2" w14:paraId="79A58216" w14:textId="11225128" w:rsidTr="000747B2">
        <w:tc>
          <w:tcPr>
            <w:tcW w:w="704" w:type="dxa"/>
          </w:tcPr>
          <w:p w14:paraId="15FF1FCC" w14:textId="77777777" w:rsidR="000747B2" w:rsidRPr="002B288C" w:rsidRDefault="000747B2" w:rsidP="000747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</w:t>
            </w:r>
          </w:p>
        </w:tc>
        <w:tc>
          <w:tcPr>
            <w:tcW w:w="3827" w:type="dxa"/>
          </w:tcPr>
          <w:p w14:paraId="7773A295" w14:textId="77777777" w:rsidR="000747B2" w:rsidRDefault="000747B2" w:rsidP="000747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Consulting B</w:t>
            </w:r>
            <w:r w:rsidRPr="002B288C">
              <w:rPr>
                <w:rFonts w:ascii="Arial" w:hAnsi="Arial" w:cs="Arial"/>
                <w:b/>
              </w:rPr>
              <w:t xml:space="preserve">usiness </w:t>
            </w:r>
            <w:r>
              <w:rPr>
                <w:rFonts w:ascii="Arial" w:hAnsi="Arial" w:cs="Arial"/>
                <w:b/>
              </w:rPr>
              <w:t>I</w:t>
            </w:r>
            <w:r w:rsidRPr="002B288C">
              <w:rPr>
                <w:rFonts w:ascii="Arial" w:hAnsi="Arial" w:cs="Arial"/>
                <w:b/>
              </w:rPr>
              <w:t>nsight</w:t>
            </w:r>
          </w:p>
          <w:p w14:paraId="2A31274A" w14:textId="77777777" w:rsidR="000747B2" w:rsidRPr="007923EA" w:rsidRDefault="000747B2" w:rsidP="000747B2">
            <w:pPr>
              <w:rPr>
                <w:rFonts w:ascii="Arial" w:hAnsi="Arial" w:cs="Arial"/>
                <w:i/>
              </w:rPr>
            </w:pPr>
            <w:r w:rsidRPr="007923EA">
              <w:rPr>
                <w:rFonts w:ascii="Arial" w:hAnsi="Arial" w:cs="Arial"/>
                <w:i/>
              </w:rPr>
              <w:t xml:space="preserve">Understands the </w:t>
            </w:r>
            <w:r>
              <w:rPr>
                <w:rFonts w:ascii="Arial" w:hAnsi="Arial" w:cs="Arial"/>
                <w:i/>
              </w:rPr>
              <w:t xml:space="preserve">management </w:t>
            </w:r>
            <w:r w:rsidRPr="007923EA">
              <w:rPr>
                <w:rFonts w:ascii="Arial" w:hAnsi="Arial" w:cs="Arial"/>
                <w:i/>
              </w:rPr>
              <w:t>consultancy environment and its commercial aspects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14:paraId="3ABD10C8" w14:textId="77777777" w:rsidR="000747B2" w:rsidRPr="009A230A" w:rsidRDefault="000747B2" w:rsidP="000747B2">
            <w:pPr>
              <w:rPr>
                <w:rFonts w:ascii="Arial" w:hAnsi="Arial" w:cs="Arial"/>
              </w:rPr>
            </w:pPr>
            <w:r w:rsidRPr="009A230A">
              <w:rPr>
                <w:rFonts w:ascii="Arial" w:hAnsi="Arial" w:cs="Arial"/>
              </w:rPr>
              <w:t>Ref #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14:paraId="0239ACC4" w14:textId="77777777" w:rsidR="000747B2" w:rsidRPr="009A230A" w:rsidRDefault="000747B2" w:rsidP="000747B2">
            <w:pPr>
              <w:rPr>
                <w:rFonts w:ascii="Arial" w:hAnsi="Arial" w:cs="Arial"/>
              </w:rPr>
            </w:pPr>
            <w:r w:rsidRPr="009A230A">
              <w:rPr>
                <w:rFonts w:ascii="Arial" w:hAnsi="Arial" w:cs="Arial"/>
              </w:rPr>
              <w:t>Definition</w:t>
            </w:r>
          </w:p>
        </w:tc>
        <w:tc>
          <w:tcPr>
            <w:tcW w:w="1169" w:type="dxa"/>
            <w:shd w:val="clear" w:color="auto" w:fill="F2DBDB" w:themeFill="accent2" w:themeFillTint="33"/>
            <w:vAlign w:val="center"/>
          </w:tcPr>
          <w:p w14:paraId="5C80C8C4" w14:textId="17870268" w:rsidR="000747B2" w:rsidRDefault="000747B2" w:rsidP="00074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0166C4">
              <w:rPr>
                <w:rFonts w:ascii="Arial" w:hAnsi="Arial" w:cs="Arial"/>
              </w:rPr>
              <w:t>1</w:t>
            </w:r>
          </w:p>
          <w:p w14:paraId="49094320" w14:textId="53A2FCC4" w:rsidR="000747B2" w:rsidRPr="009A230A" w:rsidRDefault="000747B2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 #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03610B74" w14:textId="5ECF7305" w:rsidR="000747B2" w:rsidRPr="009A230A" w:rsidRDefault="0057549F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items in 202</w:t>
            </w:r>
            <w:r w:rsidR="000166C4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shd w:val="clear" w:color="auto" w:fill="F2DBDB" w:themeFill="accent2" w:themeFillTint="33"/>
            <w:vAlign w:val="center"/>
          </w:tcPr>
          <w:p w14:paraId="3D01190A" w14:textId="40D6690E" w:rsidR="000747B2" w:rsidRPr="009A230A" w:rsidRDefault="000747B2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Meets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6C903928" w14:textId="7C8923D6" w:rsidR="000747B2" w:rsidRPr="009A230A" w:rsidRDefault="000747B2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Exceeds</w:t>
            </w:r>
          </w:p>
        </w:tc>
      </w:tr>
      <w:tr w:rsidR="000747B2" w14:paraId="2D616A43" w14:textId="73ED9443" w:rsidTr="006F6167">
        <w:tc>
          <w:tcPr>
            <w:tcW w:w="704" w:type="dxa"/>
          </w:tcPr>
          <w:p w14:paraId="5D7C909C" w14:textId="77777777" w:rsidR="000747B2" w:rsidRDefault="000747B2" w:rsidP="00D77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</w:t>
            </w:r>
          </w:p>
        </w:tc>
        <w:tc>
          <w:tcPr>
            <w:tcW w:w="3827" w:type="dxa"/>
          </w:tcPr>
          <w:p w14:paraId="0EC4A2F1" w14:textId="77777777" w:rsidR="000747B2" w:rsidRPr="008477B7" w:rsidRDefault="000747B2" w:rsidP="00B50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Consultancy business knowledge</w:t>
            </w:r>
          </w:p>
        </w:tc>
        <w:tc>
          <w:tcPr>
            <w:tcW w:w="851" w:type="dxa"/>
          </w:tcPr>
          <w:p w14:paraId="28ABAB1A" w14:textId="77777777" w:rsidR="000747B2" w:rsidRPr="008477B7" w:rsidRDefault="000747B2" w:rsidP="00D77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B1.1</w:t>
            </w:r>
          </w:p>
        </w:tc>
        <w:tc>
          <w:tcPr>
            <w:tcW w:w="4252" w:type="dxa"/>
          </w:tcPr>
          <w:p w14:paraId="5CCFDD16" w14:textId="70E6C382" w:rsidR="000747B2" w:rsidRPr="00212524" w:rsidRDefault="003717B6" w:rsidP="00212524">
            <w:pPr>
              <w:pStyle w:val="Default"/>
              <w:rPr>
                <w:sz w:val="22"/>
                <w:szCs w:val="22"/>
                <w:lang w:val="en-GB"/>
              </w:rPr>
            </w:pPr>
            <w:r w:rsidRPr="00212524">
              <w:rPr>
                <w:sz w:val="22"/>
                <w:szCs w:val="22"/>
                <w:lang w:val="en-GB"/>
              </w:rPr>
              <w:t xml:space="preserve">Understands the nature of the management consultancy market, competitors and capabilities. </w:t>
            </w:r>
          </w:p>
        </w:tc>
        <w:tc>
          <w:tcPr>
            <w:tcW w:w="1169" w:type="dxa"/>
            <w:vAlign w:val="center"/>
          </w:tcPr>
          <w:p w14:paraId="3C260CBE" w14:textId="35B1C21F" w:rsidR="000747B2" w:rsidRPr="009F0392" w:rsidRDefault="006F6167" w:rsidP="006F61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4C441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1.1</w:t>
            </w:r>
          </w:p>
        </w:tc>
        <w:tc>
          <w:tcPr>
            <w:tcW w:w="1170" w:type="dxa"/>
            <w:vAlign w:val="center"/>
          </w:tcPr>
          <w:p w14:paraId="1AC3A3C7" w14:textId="77777777" w:rsidR="000747B2" w:rsidRPr="009F0392" w:rsidRDefault="000747B2" w:rsidP="006F61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5E6EB918" w14:textId="065755C9" w:rsidR="000747B2" w:rsidRPr="009F0392" w:rsidRDefault="006F6167" w:rsidP="006F61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170" w:type="dxa"/>
            <w:vAlign w:val="center"/>
          </w:tcPr>
          <w:p w14:paraId="7C5DBB5B" w14:textId="34B26DAB" w:rsidR="000747B2" w:rsidRPr="009F0392" w:rsidRDefault="000747B2" w:rsidP="006F6167">
            <w:pPr>
              <w:jc w:val="center"/>
              <w:rPr>
                <w:rFonts w:ascii="Arial" w:hAnsi="Arial" w:cs="Arial"/>
              </w:rPr>
            </w:pPr>
          </w:p>
        </w:tc>
      </w:tr>
      <w:tr w:rsidR="000747B2" w14:paraId="175EEAC7" w14:textId="32E99D5A" w:rsidTr="006F6167">
        <w:tc>
          <w:tcPr>
            <w:tcW w:w="704" w:type="dxa"/>
            <w:vMerge w:val="restart"/>
          </w:tcPr>
          <w:p w14:paraId="0D365AF1" w14:textId="77777777" w:rsidR="000747B2" w:rsidRDefault="000747B2" w:rsidP="00D77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</w:t>
            </w:r>
          </w:p>
        </w:tc>
        <w:tc>
          <w:tcPr>
            <w:tcW w:w="3827" w:type="dxa"/>
            <w:vMerge w:val="restart"/>
          </w:tcPr>
          <w:p w14:paraId="794B97C7" w14:textId="77777777" w:rsidR="000747B2" w:rsidRPr="008477B7" w:rsidRDefault="000747B2" w:rsidP="00B50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Commercial aspects of assignments</w:t>
            </w:r>
          </w:p>
        </w:tc>
        <w:tc>
          <w:tcPr>
            <w:tcW w:w="851" w:type="dxa"/>
          </w:tcPr>
          <w:p w14:paraId="640AB164" w14:textId="77777777" w:rsidR="000747B2" w:rsidRPr="008477B7" w:rsidRDefault="000747B2" w:rsidP="00D77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B2.1</w:t>
            </w:r>
          </w:p>
        </w:tc>
        <w:tc>
          <w:tcPr>
            <w:tcW w:w="4252" w:type="dxa"/>
          </w:tcPr>
          <w:p w14:paraId="09442C2A" w14:textId="13C2104B" w:rsidR="000747B2" w:rsidRPr="00212524" w:rsidRDefault="00441629" w:rsidP="00441629">
            <w:pPr>
              <w:rPr>
                <w:rFonts w:ascii="Arial" w:hAnsi="Arial" w:cs="Arial"/>
              </w:rPr>
            </w:pPr>
            <w:r w:rsidRPr="00212524">
              <w:rPr>
                <w:rFonts w:ascii="Arial" w:hAnsi="Arial" w:cs="Arial"/>
              </w:rPr>
              <w:t>Demonstrates understanding of commercial aspects of projects including scoping, pricing, risk, and terms and conditions.</w:t>
            </w:r>
          </w:p>
        </w:tc>
        <w:tc>
          <w:tcPr>
            <w:tcW w:w="1169" w:type="dxa"/>
            <w:vAlign w:val="center"/>
          </w:tcPr>
          <w:p w14:paraId="23FA9879" w14:textId="7F70F0A1" w:rsidR="000747B2" w:rsidRDefault="006F6167" w:rsidP="006F61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4C441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1.1</w:t>
            </w:r>
          </w:p>
        </w:tc>
        <w:tc>
          <w:tcPr>
            <w:tcW w:w="1170" w:type="dxa"/>
            <w:vAlign w:val="center"/>
          </w:tcPr>
          <w:p w14:paraId="5FB82D33" w14:textId="77777777" w:rsidR="000747B2" w:rsidRDefault="000747B2" w:rsidP="006F61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37AAF62A" w14:textId="317AFFD9" w:rsidR="000747B2" w:rsidRDefault="006F6167" w:rsidP="006F61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170" w:type="dxa"/>
            <w:vAlign w:val="center"/>
          </w:tcPr>
          <w:p w14:paraId="474652F2" w14:textId="77982CC6" w:rsidR="000747B2" w:rsidRDefault="000747B2" w:rsidP="006F6167">
            <w:pPr>
              <w:jc w:val="center"/>
              <w:rPr>
                <w:rFonts w:ascii="Arial" w:hAnsi="Arial" w:cs="Arial"/>
              </w:rPr>
            </w:pPr>
          </w:p>
        </w:tc>
      </w:tr>
      <w:tr w:rsidR="000747B2" w14:paraId="2B1E79FB" w14:textId="6FE8F22A" w:rsidTr="006F6167">
        <w:tc>
          <w:tcPr>
            <w:tcW w:w="704" w:type="dxa"/>
            <w:vMerge/>
          </w:tcPr>
          <w:p w14:paraId="2F618B84" w14:textId="77777777" w:rsidR="000747B2" w:rsidRDefault="000747B2" w:rsidP="00D772B2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</w:tcPr>
          <w:p w14:paraId="4C321BC6" w14:textId="77777777" w:rsidR="000747B2" w:rsidRDefault="000747B2" w:rsidP="00D772B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9604615" w14:textId="77777777" w:rsidR="000747B2" w:rsidRDefault="000747B2" w:rsidP="00D77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B2.2</w:t>
            </w:r>
          </w:p>
        </w:tc>
        <w:tc>
          <w:tcPr>
            <w:tcW w:w="4252" w:type="dxa"/>
          </w:tcPr>
          <w:p w14:paraId="3D6D7496" w14:textId="459FC9B4" w:rsidR="000747B2" w:rsidRPr="00212524" w:rsidRDefault="00212524" w:rsidP="0036660F">
            <w:pPr>
              <w:spacing w:line="100" w:lineRule="atLeast"/>
              <w:rPr>
                <w:rFonts w:ascii="Arial" w:hAnsi="Arial" w:cs="Arial"/>
              </w:rPr>
            </w:pPr>
            <w:r w:rsidRPr="00212524">
              <w:rPr>
                <w:rFonts w:ascii="Arial" w:hAnsi="Arial" w:cs="Arial"/>
              </w:rPr>
              <w:t>Demonstrates understanding of, and where appropriate uses, systematic methods to promote consultancy services for external and internal clients, to maintain a pipeline of opportunities and to negotiate and win contracts.</w:t>
            </w:r>
          </w:p>
        </w:tc>
        <w:tc>
          <w:tcPr>
            <w:tcW w:w="1169" w:type="dxa"/>
            <w:vAlign w:val="center"/>
          </w:tcPr>
          <w:p w14:paraId="372DE277" w14:textId="13C67A53" w:rsidR="000747B2" w:rsidRDefault="00730ADE" w:rsidP="006F6167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D.2.2</w:t>
            </w:r>
          </w:p>
        </w:tc>
        <w:tc>
          <w:tcPr>
            <w:tcW w:w="1170" w:type="dxa"/>
            <w:vAlign w:val="center"/>
          </w:tcPr>
          <w:p w14:paraId="7655B13D" w14:textId="77777777" w:rsidR="000747B2" w:rsidRDefault="000747B2" w:rsidP="006F6167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507D7256" w14:textId="5B8F30D5" w:rsidR="000747B2" w:rsidRDefault="0051177C" w:rsidP="006F6167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170" w:type="dxa"/>
            <w:vAlign w:val="center"/>
          </w:tcPr>
          <w:p w14:paraId="569F36CF" w14:textId="56B5F8D4" w:rsidR="000747B2" w:rsidRDefault="000747B2" w:rsidP="006F6167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57549F" w14:paraId="5F06C6AB" w14:textId="77777777" w:rsidTr="0057549F">
        <w:tc>
          <w:tcPr>
            <w:tcW w:w="704" w:type="dxa"/>
          </w:tcPr>
          <w:p w14:paraId="2C1AD523" w14:textId="77777777" w:rsidR="0057549F" w:rsidRDefault="0057549F" w:rsidP="00D772B2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C6F60D4" w14:textId="628E3F22" w:rsidR="0057549F" w:rsidRDefault="0057549F" w:rsidP="0057549F">
            <w:pPr>
              <w:rPr>
                <w:rFonts w:ascii="Arial" w:hAnsi="Arial" w:cs="Arial"/>
              </w:rPr>
            </w:pPr>
            <w:r w:rsidRPr="0057549F">
              <w:rPr>
                <w:rFonts w:ascii="Arial" w:hAnsi="Arial" w:cs="Arial"/>
              </w:rPr>
              <w:t>Professional Business Competence</w:t>
            </w:r>
          </w:p>
        </w:tc>
        <w:tc>
          <w:tcPr>
            <w:tcW w:w="851" w:type="dxa"/>
          </w:tcPr>
          <w:p w14:paraId="77E278EF" w14:textId="77777777" w:rsidR="0057549F" w:rsidRDefault="0057549F" w:rsidP="00D772B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E5EDD13" w14:textId="77777777" w:rsidR="001C6880" w:rsidRPr="00A973A1" w:rsidRDefault="001C6880" w:rsidP="001C6880">
            <w:pPr>
              <w:rPr>
                <w:rFonts w:ascii="Arial" w:hAnsi="Arial" w:cs="Arial"/>
                <w:color w:val="365F91" w:themeColor="accent1" w:themeShade="BF"/>
              </w:rPr>
            </w:pPr>
            <w:r w:rsidRPr="00A973A1">
              <w:rPr>
                <w:rFonts w:ascii="Arial" w:hAnsi="Arial" w:cs="Arial"/>
                <w:color w:val="365F91" w:themeColor="accent1" w:themeShade="BF"/>
              </w:rPr>
              <w:t xml:space="preserve">Is acknowledged to demonstrate curiosity in pursuit of excellence within a particular sphere. </w:t>
            </w:r>
          </w:p>
          <w:p w14:paraId="485417FD" w14:textId="77777777" w:rsidR="001C6880" w:rsidRPr="00A973A1" w:rsidRDefault="001C6880" w:rsidP="001C6880">
            <w:pPr>
              <w:rPr>
                <w:rFonts w:ascii="Arial" w:hAnsi="Arial" w:cs="Arial"/>
                <w:color w:val="365F91" w:themeColor="accent1" w:themeShade="BF"/>
              </w:rPr>
            </w:pPr>
            <w:r w:rsidRPr="00A973A1">
              <w:rPr>
                <w:rFonts w:ascii="Arial" w:hAnsi="Arial" w:cs="Arial"/>
                <w:color w:val="365F91" w:themeColor="accent1" w:themeShade="BF"/>
              </w:rPr>
              <w:t>Researches, presents and writes material to add value.</w:t>
            </w:r>
          </w:p>
          <w:p w14:paraId="46465372" w14:textId="5D2928F0" w:rsidR="0057549F" w:rsidRPr="00A973A1" w:rsidRDefault="001C6880" w:rsidP="001C6880">
            <w:pPr>
              <w:spacing w:line="100" w:lineRule="atLeast"/>
              <w:rPr>
                <w:rFonts w:ascii="Arial" w:hAnsi="Arial" w:cs="Arial"/>
                <w:color w:val="365F91" w:themeColor="accent1" w:themeShade="BF"/>
              </w:rPr>
            </w:pPr>
            <w:r w:rsidRPr="00A973A1">
              <w:rPr>
                <w:rFonts w:ascii="Arial" w:hAnsi="Arial" w:cs="Arial"/>
                <w:color w:val="365F91" w:themeColor="accent1" w:themeShade="BF"/>
              </w:rPr>
              <w:t>Performs presentations, or participates in groups of colleagues, where reflection of knowledge happens.</w:t>
            </w:r>
          </w:p>
        </w:tc>
        <w:tc>
          <w:tcPr>
            <w:tcW w:w="1169" w:type="dxa"/>
            <w:vAlign w:val="center"/>
          </w:tcPr>
          <w:p w14:paraId="12FC288A" w14:textId="19DBAEBB" w:rsidR="0057549F" w:rsidRDefault="0057549F" w:rsidP="006F6167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B.2.1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6EABEDBA" w14:textId="77777777" w:rsidR="0057549F" w:rsidRDefault="0057549F" w:rsidP="006F6167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54CBF03B" w14:textId="77777777" w:rsidR="0057549F" w:rsidRDefault="0057549F" w:rsidP="006F6167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2ECBE46C" w14:textId="77777777" w:rsidR="0057549F" w:rsidRDefault="0057549F" w:rsidP="006F6167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57549F" w14:paraId="6C0BF212" w14:textId="77777777" w:rsidTr="0057549F">
        <w:tc>
          <w:tcPr>
            <w:tcW w:w="704" w:type="dxa"/>
          </w:tcPr>
          <w:p w14:paraId="4F14BCCE" w14:textId="77777777" w:rsidR="0057549F" w:rsidRDefault="0057549F" w:rsidP="00D772B2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99C0BCA" w14:textId="623ED4E3" w:rsidR="0057549F" w:rsidRDefault="0057549F" w:rsidP="00D772B2">
            <w:pPr>
              <w:rPr>
                <w:rFonts w:ascii="Arial" w:hAnsi="Arial" w:cs="Arial"/>
              </w:rPr>
            </w:pPr>
            <w:r w:rsidRPr="0057549F">
              <w:rPr>
                <w:rFonts w:ascii="Arial" w:hAnsi="Arial" w:cs="Arial"/>
              </w:rPr>
              <w:t>Consultancy &amp; Consulting Competence Development</w:t>
            </w:r>
          </w:p>
        </w:tc>
        <w:tc>
          <w:tcPr>
            <w:tcW w:w="851" w:type="dxa"/>
          </w:tcPr>
          <w:p w14:paraId="227D463C" w14:textId="77777777" w:rsidR="0057549F" w:rsidRDefault="0057549F" w:rsidP="00D772B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AFC3D52" w14:textId="7FA4196E" w:rsidR="0057549F" w:rsidRPr="00A973A1" w:rsidRDefault="00A27612" w:rsidP="0036660F">
            <w:pPr>
              <w:spacing w:line="100" w:lineRule="atLeast"/>
              <w:rPr>
                <w:rFonts w:ascii="Arial" w:hAnsi="Arial" w:cs="Arial"/>
                <w:color w:val="365F91" w:themeColor="accent1" w:themeShade="BF"/>
              </w:rPr>
            </w:pPr>
            <w:r w:rsidRPr="00A973A1">
              <w:rPr>
                <w:rFonts w:ascii="Arial" w:hAnsi="Arial" w:cs="Arial"/>
                <w:color w:val="365F91" w:themeColor="accent1" w:themeShade="BF"/>
              </w:rPr>
              <w:t xml:space="preserve">Demonstrates that they seek out new techniques, tools and methodologies and </w:t>
            </w:r>
            <w:r w:rsidRPr="00A973A1">
              <w:rPr>
                <w:rFonts w:ascii="Arial" w:hAnsi="Arial" w:cs="Arial"/>
                <w:color w:val="365F91" w:themeColor="accent1" w:themeShade="BF"/>
              </w:rPr>
              <w:lastRenderedPageBreak/>
              <w:t>identifies their relevance to current and future work</w:t>
            </w:r>
          </w:p>
        </w:tc>
        <w:tc>
          <w:tcPr>
            <w:tcW w:w="1169" w:type="dxa"/>
            <w:vAlign w:val="center"/>
          </w:tcPr>
          <w:p w14:paraId="79C93E3D" w14:textId="136B9979" w:rsidR="0057549F" w:rsidRDefault="0057549F" w:rsidP="006F6167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B.3.1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3865A6FE" w14:textId="77777777" w:rsidR="0057549F" w:rsidRDefault="0057549F" w:rsidP="006F6167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2EC4296E" w14:textId="77777777" w:rsidR="0057549F" w:rsidRDefault="0057549F" w:rsidP="006F6167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36761B8E" w14:textId="77777777" w:rsidR="0057549F" w:rsidRDefault="0057549F" w:rsidP="006F6167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</w:tbl>
    <w:p w14:paraId="4B3A63B5" w14:textId="77777777" w:rsidR="00ED7627" w:rsidRDefault="00ED7627"/>
    <w:tbl>
      <w:tblPr>
        <w:tblStyle w:val="Tabel-Gitter"/>
        <w:tblW w:w="1431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3856"/>
        <w:gridCol w:w="851"/>
        <w:gridCol w:w="4252"/>
        <w:gridCol w:w="1169"/>
        <w:gridCol w:w="1170"/>
        <w:gridCol w:w="1169"/>
        <w:gridCol w:w="1170"/>
      </w:tblGrid>
      <w:tr w:rsidR="00D54D00" w14:paraId="55914136" w14:textId="61E196A5" w:rsidTr="00D54D00">
        <w:trPr>
          <w:tblHeader/>
        </w:trPr>
        <w:tc>
          <w:tcPr>
            <w:tcW w:w="5382" w:type="dxa"/>
            <w:gridSpan w:val="3"/>
            <w:shd w:val="clear" w:color="auto" w:fill="B6DDE8"/>
          </w:tcPr>
          <w:p w14:paraId="1A0FE236" w14:textId="77777777" w:rsidR="00D54D00" w:rsidRPr="008477B7" w:rsidRDefault="00D54D00" w:rsidP="007E1E8B">
            <w:pPr>
              <w:rPr>
                <w:rFonts w:ascii="Arial" w:hAnsi="Arial" w:cs="Arial"/>
              </w:rPr>
            </w:pPr>
            <w:r>
              <w:br w:type="page"/>
            </w:r>
            <w:r w:rsidRPr="008477B7">
              <w:rPr>
                <w:rFonts w:ascii="Arial" w:hAnsi="Arial" w:cs="Arial"/>
              </w:rPr>
              <w:t>Competence Framework Reference</w:t>
            </w:r>
          </w:p>
        </w:tc>
        <w:tc>
          <w:tcPr>
            <w:tcW w:w="4252" w:type="dxa"/>
            <w:shd w:val="clear" w:color="auto" w:fill="B6DDE8"/>
            <w:vAlign w:val="center"/>
          </w:tcPr>
          <w:p w14:paraId="6E65E1B8" w14:textId="2CE6EF84" w:rsidR="00D54D00" w:rsidRPr="008477B7" w:rsidRDefault="00D54D00" w:rsidP="00D54D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4678" w:type="dxa"/>
            <w:gridSpan w:val="4"/>
            <w:shd w:val="clear" w:color="auto" w:fill="B6DDE8"/>
            <w:vAlign w:val="center"/>
          </w:tcPr>
          <w:p w14:paraId="265D2B1C" w14:textId="2487983B" w:rsidR="00D54D00" w:rsidRPr="008477B7" w:rsidRDefault="00D54D00" w:rsidP="00D54D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</w:tr>
      <w:tr w:rsidR="00D54D00" w14:paraId="73B18D93" w14:textId="5F4B8B9D" w:rsidTr="00D54D00">
        <w:trPr>
          <w:tblHeader/>
        </w:trPr>
        <w:tc>
          <w:tcPr>
            <w:tcW w:w="4531" w:type="dxa"/>
            <w:gridSpan w:val="2"/>
            <w:shd w:val="clear" w:color="auto" w:fill="B6DDE8"/>
          </w:tcPr>
          <w:p w14:paraId="407F87B7" w14:textId="77777777" w:rsidR="00D54D00" w:rsidRPr="00A4305C" w:rsidRDefault="00D54D00" w:rsidP="003317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Technical</w:t>
            </w:r>
            <w:r w:rsidRPr="00A4305C">
              <w:rPr>
                <w:rFonts w:ascii="Arial" w:hAnsi="Arial" w:cs="Arial"/>
                <w:b/>
              </w:rPr>
              <w:t xml:space="preserve"> Competence</w:t>
            </w:r>
          </w:p>
        </w:tc>
        <w:tc>
          <w:tcPr>
            <w:tcW w:w="5103" w:type="dxa"/>
            <w:gridSpan w:val="2"/>
            <w:shd w:val="clear" w:color="auto" w:fill="B6DDE8"/>
            <w:vAlign w:val="bottom"/>
          </w:tcPr>
          <w:p w14:paraId="77863BD0" w14:textId="77777777" w:rsidR="00D54D00" w:rsidRPr="008477B7" w:rsidRDefault="00D54D00" w:rsidP="007E1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Sub-competence</w:t>
            </w:r>
          </w:p>
        </w:tc>
        <w:tc>
          <w:tcPr>
            <w:tcW w:w="4678" w:type="dxa"/>
            <w:gridSpan w:val="4"/>
            <w:shd w:val="clear" w:color="auto" w:fill="B6DDE8"/>
          </w:tcPr>
          <w:p w14:paraId="7037F9F2" w14:textId="77777777" w:rsidR="00D54D00" w:rsidRDefault="00D54D00" w:rsidP="007E1E8B">
            <w:pPr>
              <w:rPr>
                <w:rFonts w:ascii="Arial" w:hAnsi="Arial" w:cs="Arial"/>
              </w:rPr>
            </w:pPr>
          </w:p>
        </w:tc>
      </w:tr>
      <w:tr w:rsidR="000747B2" w14:paraId="11CDB4AF" w14:textId="2E7CB90B" w:rsidTr="000747B2">
        <w:tc>
          <w:tcPr>
            <w:tcW w:w="675" w:type="dxa"/>
          </w:tcPr>
          <w:p w14:paraId="7D9139B5" w14:textId="77777777" w:rsidR="000747B2" w:rsidRPr="00146B9F" w:rsidRDefault="000747B2" w:rsidP="000747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3856" w:type="dxa"/>
          </w:tcPr>
          <w:p w14:paraId="475FD7F4" w14:textId="77777777" w:rsidR="000747B2" w:rsidRDefault="000747B2" w:rsidP="000747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Functional</w:t>
            </w:r>
            <w:r w:rsidRPr="00146B9F">
              <w:rPr>
                <w:rFonts w:ascii="Arial" w:hAnsi="Arial" w:cs="Arial"/>
                <w:b/>
              </w:rPr>
              <w:t xml:space="preserve"> Specialisation</w:t>
            </w:r>
          </w:p>
          <w:p w14:paraId="42EC8794" w14:textId="18E7017D" w:rsidR="000747B2" w:rsidRPr="00146B9F" w:rsidRDefault="00670DA0" w:rsidP="000747B2">
            <w:pPr>
              <w:rPr>
                <w:rFonts w:ascii="Arial" w:hAnsi="Arial" w:cs="Arial"/>
                <w:b/>
                <w:i/>
              </w:rPr>
            </w:pPr>
            <w:r w:rsidRPr="00146B9F">
              <w:rPr>
                <w:rFonts w:ascii="Arial" w:hAnsi="Arial" w:cs="Arial"/>
                <w:i/>
                <w:lang w:val="en-US"/>
              </w:rPr>
              <w:t>Recognized</w:t>
            </w:r>
            <w:r w:rsidR="000747B2" w:rsidRPr="00146B9F">
              <w:rPr>
                <w:rFonts w:ascii="Arial" w:hAnsi="Arial" w:cs="Arial"/>
                <w:i/>
                <w:lang w:val="en-US"/>
              </w:rPr>
              <w:t xml:space="preserve"> as </w:t>
            </w:r>
            <w:r w:rsidR="000747B2">
              <w:rPr>
                <w:rFonts w:ascii="Arial" w:hAnsi="Arial" w:cs="Arial"/>
                <w:i/>
                <w:lang w:val="en-US"/>
              </w:rPr>
              <w:t xml:space="preserve">an </w:t>
            </w:r>
            <w:r w:rsidR="000747B2" w:rsidRPr="00146B9F">
              <w:rPr>
                <w:rFonts w:ascii="Arial" w:hAnsi="Arial" w:cs="Arial"/>
                <w:i/>
                <w:lang w:val="en-US"/>
              </w:rPr>
              <w:t>expert in own discipline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14:paraId="071A0DBD" w14:textId="77777777" w:rsidR="000747B2" w:rsidRPr="008477B7" w:rsidRDefault="000747B2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 #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14:paraId="0D8DBE64" w14:textId="77777777" w:rsidR="000747B2" w:rsidRPr="008477B7" w:rsidRDefault="000747B2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Definition</w:t>
            </w:r>
          </w:p>
        </w:tc>
        <w:tc>
          <w:tcPr>
            <w:tcW w:w="1169" w:type="dxa"/>
            <w:shd w:val="clear" w:color="auto" w:fill="F2DBDB" w:themeFill="accent2" w:themeFillTint="33"/>
            <w:vAlign w:val="center"/>
          </w:tcPr>
          <w:p w14:paraId="3F4D4A69" w14:textId="7082DF97" w:rsidR="000747B2" w:rsidRDefault="000747B2" w:rsidP="00074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0166C4">
              <w:rPr>
                <w:rFonts w:ascii="Arial" w:hAnsi="Arial" w:cs="Arial"/>
              </w:rPr>
              <w:t>1</w:t>
            </w:r>
          </w:p>
          <w:p w14:paraId="5D63BFFD" w14:textId="132C63FB" w:rsidR="000747B2" w:rsidRDefault="000747B2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 #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56C93B34" w14:textId="5C6C1DFB" w:rsidR="000747B2" w:rsidRDefault="00A90D51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items in 202</w:t>
            </w:r>
            <w:r w:rsidR="000166C4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shd w:val="clear" w:color="auto" w:fill="F2DBDB" w:themeFill="accent2" w:themeFillTint="33"/>
            <w:vAlign w:val="center"/>
          </w:tcPr>
          <w:p w14:paraId="00F1221F" w14:textId="25E75CEE" w:rsidR="000747B2" w:rsidRDefault="000747B2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Meets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01D3A5DB" w14:textId="37E4CD62" w:rsidR="000747B2" w:rsidRDefault="000747B2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Exceeds</w:t>
            </w:r>
          </w:p>
        </w:tc>
      </w:tr>
      <w:tr w:rsidR="000747B2" w14:paraId="4A026754" w14:textId="2F8E6148" w:rsidTr="006F6167">
        <w:tc>
          <w:tcPr>
            <w:tcW w:w="675" w:type="dxa"/>
          </w:tcPr>
          <w:p w14:paraId="1B995373" w14:textId="77777777" w:rsidR="000747B2" w:rsidRPr="008477B7" w:rsidRDefault="000747B2" w:rsidP="007E1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</w:t>
            </w:r>
          </w:p>
        </w:tc>
        <w:tc>
          <w:tcPr>
            <w:tcW w:w="3856" w:type="dxa"/>
          </w:tcPr>
          <w:p w14:paraId="64232D41" w14:textId="77777777" w:rsidR="000747B2" w:rsidRPr="008477B7" w:rsidRDefault="000747B2" w:rsidP="00B50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Functional knowledge and skills</w:t>
            </w:r>
          </w:p>
        </w:tc>
        <w:tc>
          <w:tcPr>
            <w:tcW w:w="851" w:type="dxa"/>
          </w:tcPr>
          <w:p w14:paraId="348C0595" w14:textId="77777777" w:rsidR="000747B2" w:rsidRPr="008477B7" w:rsidRDefault="000747B2" w:rsidP="00594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C1.1</w:t>
            </w:r>
          </w:p>
        </w:tc>
        <w:tc>
          <w:tcPr>
            <w:tcW w:w="4252" w:type="dxa"/>
          </w:tcPr>
          <w:p w14:paraId="7ABEFF57" w14:textId="77777777" w:rsidR="000747B2" w:rsidRPr="00212524" w:rsidRDefault="000747B2" w:rsidP="000A32FB">
            <w:pPr>
              <w:spacing w:line="100" w:lineRule="atLeast"/>
              <w:rPr>
                <w:rFonts w:ascii="Arial" w:hAnsi="Arial" w:cs="Arial"/>
              </w:rPr>
            </w:pPr>
            <w:r w:rsidRPr="00212524">
              <w:rPr>
                <w:rFonts w:ascii="Arial" w:hAnsi="Arial" w:cs="Arial"/>
              </w:rPr>
              <w:t xml:space="preserve">Shows evidence of at least one year's management consulting experience in the declared primary functional specialism PLUS: </w:t>
            </w:r>
          </w:p>
          <w:p w14:paraId="0C56A11F" w14:textId="77777777" w:rsidR="000747B2" w:rsidRPr="00212524" w:rsidRDefault="000747B2" w:rsidP="000A32FB">
            <w:pPr>
              <w:spacing w:line="100" w:lineRule="atLeast"/>
              <w:ind w:left="176" w:hanging="142"/>
              <w:rPr>
                <w:rFonts w:ascii="Arial" w:hAnsi="Arial" w:cs="Arial"/>
              </w:rPr>
            </w:pPr>
            <w:r w:rsidRPr="00212524">
              <w:rPr>
                <w:rFonts w:ascii="Arial" w:hAnsi="Arial" w:cs="Arial"/>
              </w:rPr>
              <w:t>• A degree or professional qualification in the functional specialism, OR</w:t>
            </w:r>
          </w:p>
          <w:p w14:paraId="726FE71E" w14:textId="77777777" w:rsidR="000747B2" w:rsidRPr="00212524" w:rsidRDefault="000747B2" w:rsidP="007062AE">
            <w:pPr>
              <w:ind w:left="176" w:hanging="142"/>
              <w:rPr>
                <w:rFonts w:ascii="Arial" w:hAnsi="Arial" w:cs="Arial"/>
                <w:lang w:val="en-US"/>
              </w:rPr>
            </w:pPr>
            <w:r w:rsidRPr="00212524">
              <w:rPr>
                <w:rFonts w:ascii="Arial" w:hAnsi="Arial" w:cs="Arial"/>
              </w:rPr>
              <w:t>• At least four years' years specialized work experience in the functional specialism.</w:t>
            </w:r>
          </w:p>
        </w:tc>
        <w:tc>
          <w:tcPr>
            <w:tcW w:w="1169" w:type="dxa"/>
            <w:vAlign w:val="center"/>
          </w:tcPr>
          <w:p w14:paraId="4164AE0C" w14:textId="73DCC9BB" w:rsidR="000747B2" w:rsidRPr="000A32FB" w:rsidRDefault="006F6167" w:rsidP="006F6167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C441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2.1</w:t>
            </w:r>
          </w:p>
        </w:tc>
        <w:tc>
          <w:tcPr>
            <w:tcW w:w="1170" w:type="dxa"/>
            <w:vAlign w:val="center"/>
          </w:tcPr>
          <w:p w14:paraId="4E75E304" w14:textId="77777777" w:rsidR="000747B2" w:rsidRPr="000A32FB" w:rsidRDefault="000747B2" w:rsidP="006F6167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1B92F66F" w14:textId="05A3359F" w:rsidR="000747B2" w:rsidRPr="000A32FB" w:rsidRDefault="006F6167" w:rsidP="006F6167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170" w:type="dxa"/>
            <w:vAlign w:val="center"/>
          </w:tcPr>
          <w:p w14:paraId="0436CCC5" w14:textId="2E99126D" w:rsidR="000747B2" w:rsidRPr="000A32FB" w:rsidRDefault="000747B2" w:rsidP="006F6167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0747B2" w14:paraId="75AC2A24" w14:textId="455A623B" w:rsidTr="006F6167">
        <w:tc>
          <w:tcPr>
            <w:tcW w:w="675" w:type="dxa"/>
          </w:tcPr>
          <w:p w14:paraId="5942DE0D" w14:textId="77777777" w:rsidR="000747B2" w:rsidRPr="008477B7" w:rsidRDefault="000747B2" w:rsidP="007E1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C2</w:t>
            </w:r>
          </w:p>
        </w:tc>
        <w:tc>
          <w:tcPr>
            <w:tcW w:w="3856" w:type="dxa"/>
          </w:tcPr>
          <w:p w14:paraId="754D7F12" w14:textId="77777777" w:rsidR="000747B2" w:rsidRPr="008477B7" w:rsidRDefault="000747B2" w:rsidP="00B50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Sectorial knowledge and experience</w:t>
            </w:r>
          </w:p>
        </w:tc>
        <w:tc>
          <w:tcPr>
            <w:tcW w:w="851" w:type="dxa"/>
          </w:tcPr>
          <w:p w14:paraId="3910DA63" w14:textId="77777777" w:rsidR="000747B2" w:rsidRPr="008477B7" w:rsidRDefault="000747B2" w:rsidP="007E1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C2.1</w:t>
            </w:r>
          </w:p>
        </w:tc>
        <w:tc>
          <w:tcPr>
            <w:tcW w:w="4252" w:type="dxa"/>
          </w:tcPr>
          <w:p w14:paraId="5696E3C0" w14:textId="4BC3AF40" w:rsidR="000747B2" w:rsidRPr="00212524" w:rsidRDefault="00212524" w:rsidP="007062AE">
            <w:pPr>
              <w:rPr>
                <w:rFonts w:ascii="Arial" w:hAnsi="Arial" w:cs="Arial"/>
              </w:rPr>
            </w:pPr>
            <w:r w:rsidRPr="00212524">
              <w:rPr>
                <w:rFonts w:ascii="Arial" w:hAnsi="Arial" w:cs="Arial"/>
                <w:lang w:val="en-US"/>
              </w:rPr>
              <w:t>Demonstrates how functional expertise has been applied in at least one business sector.</w:t>
            </w:r>
          </w:p>
        </w:tc>
        <w:tc>
          <w:tcPr>
            <w:tcW w:w="1169" w:type="dxa"/>
            <w:vAlign w:val="center"/>
          </w:tcPr>
          <w:p w14:paraId="29955D3B" w14:textId="365F8EDF" w:rsidR="000747B2" w:rsidRDefault="0051177C" w:rsidP="006F616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A.2.</w:t>
            </w:r>
            <w:r w:rsidR="001C7A27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70" w:type="dxa"/>
            <w:vAlign w:val="center"/>
          </w:tcPr>
          <w:p w14:paraId="62266F2E" w14:textId="77777777" w:rsidR="000747B2" w:rsidRDefault="000747B2" w:rsidP="006F616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9" w:type="dxa"/>
            <w:vAlign w:val="center"/>
          </w:tcPr>
          <w:p w14:paraId="7784343D" w14:textId="4E6C6C30" w:rsidR="000747B2" w:rsidRDefault="000747B2" w:rsidP="006F616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377741E8" w14:textId="307F4A20" w:rsidR="000747B2" w:rsidRDefault="00ED7D22" w:rsidP="006F616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</w:tbl>
    <w:p w14:paraId="68D9AEC5" w14:textId="4CE49265" w:rsidR="00146B9F" w:rsidRDefault="00146B9F"/>
    <w:p w14:paraId="77D1076D" w14:textId="2916DF87" w:rsidR="00A90D51" w:rsidRDefault="00A90D51"/>
    <w:p w14:paraId="6D8A0C7E" w14:textId="640E1E6E" w:rsidR="00A90D51" w:rsidRDefault="00A90D51"/>
    <w:p w14:paraId="0CB24817" w14:textId="2E8463F0" w:rsidR="00A90D51" w:rsidRDefault="00A90D51"/>
    <w:p w14:paraId="27FAAFE7" w14:textId="77777777" w:rsidR="00A90D51" w:rsidRDefault="00A90D51"/>
    <w:tbl>
      <w:tblPr>
        <w:tblStyle w:val="Tabel-Gitter"/>
        <w:tblW w:w="1431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7"/>
        <w:gridCol w:w="3714"/>
        <w:gridCol w:w="993"/>
        <w:gridCol w:w="4110"/>
        <w:gridCol w:w="1169"/>
        <w:gridCol w:w="1170"/>
        <w:gridCol w:w="1169"/>
        <w:gridCol w:w="1170"/>
      </w:tblGrid>
      <w:tr w:rsidR="00EA5A3C" w14:paraId="658B7E2D" w14:textId="36483FD8" w:rsidTr="00EA5A3C">
        <w:trPr>
          <w:tblHeader/>
        </w:trPr>
        <w:tc>
          <w:tcPr>
            <w:tcW w:w="5524" w:type="dxa"/>
            <w:gridSpan w:val="3"/>
            <w:shd w:val="clear" w:color="auto" w:fill="B6DDE8"/>
          </w:tcPr>
          <w:p w14:paraId="0212B9F9" w14:textId="77777777" w:rsidR="00EA5A3C" w:rsidRPr="008477B7" w:rsidRDefault="00EA5A3C" w:rsidP="006C7EDF">
            <w:pPr>
              <w:rPr>
                <w:rFonts w:ascii="Arial" w:hAnsi="Arial" w:cs="Arial"/>
              </w:rPr>
            </w:pPr>
            <w:r w:rsidRPr="008477B7">
              <w:rPr>
                <w:rFonts w:ascii="Arial" w:hAnsi="Arial" w:cs="Arial"/>
              </w:rPr>
              <w:t>Competence Framework Reference</w:t>
            </w:r>
          </w:p>
        </w:tc>
        <w:tc>
          <w:tcPr>
            <w:tcW w:w="4110" w:type="dxa"/>
            <w:shd w:val="clear" w:color="auto" w:fill="B6DDE8"/>
            <w:vAlign w:val="center"/>
          </w:tcPr>
          <w:p w14:paraId="23754958" w14:textId="1C14DA8A" w:rsidR="00EA5A3C" w:rsidRPr="008477B7" w:rsidRDefault="00EA5A3C" w:rsidP="00EA5A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4678" w:type="dxa"/>
            <w:gridSpan w:val="4"/>
            <w:shd w:val="clear" w:color="auto" w:fill="B6DDE8"/>
            <w:vAlign w:val="center"/>
          </w:tcPr>
          <w:p w14:paraId="0CC607E8" w14:textId="0D5E00F8" w:rsidR="00EA5A3C" w:rsidRPr="008477B7" w:rsidRDefault="00EA5A3C" w:rsidP="00EA5A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</w:tr>
      <w:tr w:rsidR="00EA5A3C" w14:paraId="24592D11" w14:textId="2429F8DE" w:rsidTr="00EA5A3C">
        <w:trPr>
          <w:tblHeader/>
        </w:trPr>
        <w:tc>
          <w:tcPr>
            <w:tcW w:w="4531" w:type="dxa"/>
            <w:gridSpan w:val="2"/>
            <w:shd w:val="clear" w:color="auto" w:fill="B6DDE8"/>
          </w:tcPr>
          <w:p w14:paraId="33746096" w14:textId="77777777" w:rsidR="00EA5A3C" w:rsidRPr="00A4305C" w:rsidRDefault="00EA5A3C" w:rsidP="00854786">
            <w:pPr>
              <w:rPr>
                <w:rFonts w:ascii="Arial" w:hAnsi="Arial" w:cs="Arial"/>
                <w:b/>
              </w:rPr>
            </w:pPr>
            <w:r w:rsidRPr="00A4305C">
              <w:rPr>
                <w:rFonts w:ascii="Arial" w:hAnsi="Arial" w:cs="Arial"/>
                <w:b/>
              </w:rPr>
              <w:t xml:space="preserve">Consulting </w:t>
            </w:r>
            <w:r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5103" w:type="dxa"/>
            <w:gridSpan w:val="2"/>
            <w:shd w:val="clear" w:color="auto" w:fill="B6DDE8"/>
            <w:vAlign w:val="bottom"/>
          </w:tcPr>
          <w:p w14:paraId="12AA24F9" w14:textId="77777777" w:rsidR="00EA5A3C" w:rsidRPr="008477B7" w:rsidRDefault="00EA5A3C" w:rsidP="006C7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Sub-competence</w:t>
            </w:r>
          </w:p>
        </w:tc>
        <w:tc>
          <w:tcPr>
            <w:tcW w:w="4678" w:type="dxa"/>
            <w:gridSpan w:val="4"/>
            <w:shd w:val="clear" w:color="auto" w:fill="B6DDE8"/>
          </w:tcPr>
          <w:p w14:paraId="793D2F37" w14:textId="77777777" w:rsidR="00EA5A3C" w:rsidRDefault="00EA5A3C" w:rsidP="006C7EDF">
            <w:pPr>
              <w:rPr>
                <w:rFonts w:ascii="Arial" w:hAnsi="Arial" w:cs="Arial"/>
              </w:rPr>
            </w:pPr>
          </w:p>
        </w:tc>
      </w:tr>
      <w:tr w:rsidR="000747B2" w14:paraId="13FF3A25" w14:textId="3B4957A1" w:rsidTr="000747B2">
        <w:tc>
          <w:tcPr>
            <w:tcW w:w="817" w:type="dxa"/>
          </w:tcPr>
          <w:p w14:paraId="0C229908" w14:textId="77777777" w:rsidR="000747B2" w:rsidRPr="00452B0B" w:rsidRDefault="000747B2" w:rsidP="000747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3714" w:type="dxa"/>
          </w:tcPr>
          <w:p w14:paraId="26556FB2" w14:textId="77777777" w:rsidR="000747B2" w:rsidRDefault="000747B2" w:rsidP="000747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Engagement Management</w:t>
            </w:r>
          </w:p>
          <w:p w14:paraId="36AAC473" w14:textId="77777777" w:rsidR="000747B2" w:rsidRPr="00CA2512" w:rsidRDefault="000747B2" w:rsidP="000747B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Determines the scope of client assignments.  Manages client and other stakeholders’ expectations. Engages expertise of others where appropriate.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503F3FE0" w14:textId="77777777" w:rsidR="000747B2" w:rsidRPr="008477B7" w:rsidRDefault="000747B2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 #</w:t>
            </w:r>
          </w:p>
        </w:tc>
        <w:tc>
          <w:tcPr>
            <w:tcW w:w="4110" w:type="dxa"/>
            <w:shd w:val="clear" w:color="auto" w:fill="F2DBDB" w:themeFill="accent2" w:themeFillTint="33"/>
          </w:tcPr>
          <w:p w14:paraId="258254E2" w14:textId="77777777" w:rsidR="000747B2" w:rsidRPr="008477B7" w:rsidRDefault="000747B2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Definition</w:t>
            </w:r>
          </w:p>
        </w:tc>
        <w:tc>
          <w:tcPr>
            <w:tcW w:w="1169" w:type="dxa"/>
            <w:shd w:val="clear" w:color="auto" w:fill="F2DBDB" w:themeFill="accent2" w:themeFillTint="33"/>
            <w:vAlign w:val="center"/>
          </w:tcPr>
          <w:p w14:paraId="5AADFB23" w14:textId="03C7FA42" w:rsidR="000747B2" w:rsidRDefault="000747B2" w:rsidP="00074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0166C4">
              <w:rPr>
                <w:rFonts w:ascii="Arial" w:hAnsi="Arial" w:cs="Arial"/>
              </w:rPr>
              <w:t>1</w:t>
            </w:r>
          </w:p>
          <w:p w14:paraId="4CAB27A9" w14:textId="5F8848C0" w:rsidR="000747B2" w:rsidRDefault="000747B2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 #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5D1D4A72" w14:textId="0401A22F" w:rsidR="000747B2" w:rsidRDefault="00A90D51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items in 202</w:t>
            </w:r>
            <w:r w:rsidR="000166C4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shd w:val="clear" w:color="auto" w:fill="F2DBDB" w:themeFill="accent2" w:themeFillTint="33"/>
            <w:vAlign w:val="center"/>
          </w:tcPr>
          <w:p w14:paraId="47BDDF44" w14:textId="02012F9F" w:rsidR="000747B2" w:rsidRDefault="000747B2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Meets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07B37EB4" w14:textId="028C949F" w:rsidR="000747B2" w:rsidRDefault="000747B2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Exceeds</w:t>
            </w:r>
          </w:p>
        </w:tc>
      </w:tr>
      <w:tr w:rsidR="00EA5A3C" w14:paraId="26B6AF13" w14:textId="0C10703F" w:rsidTr="00EA5A3C">
        <w:tc>
          <w:tcPr>
            <w:tcW w:w="817" w:type="dxa"/>
          </w:tcPr>
          <w:p w14:paraId="41666154" w14:textId="77777777" w:rsidR="00EA5A3C" w:rsidRDefault="00EA5A3C" w:rsidP="006C7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452B0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714" w:type="dxa"/>
          </w:tcPr>
          <w:p w14:paraId="0FB09CB9" w14:textId="77777777" w:rsidR="00EA5A3C" w:rsidRDefault="00EA5A3C" w:rsidP="00D772B2">
            <w:pPr>
              <w:rPr>
                <w:rFonts w:ascii="Arial" w:hAnsi="Arial" w:cs="Arial"/>
                <w:b/>
              </w:rPr>
            </w:pPr>
            <w:r w:rsidRPr="00452B0B">
              <w:rPr>
                <w:rFonts w:ascii="Arial" w:hAnsi="Arial" w:cs="Arial"/>
                <w:b/>
              </w:rPr>
              <w:t>Client Focus</w:t>
            </w:r>
          </w:p>
          <w:p w14:paraId="05792A72" w14:textId="77777777" w:rsidR="00EA5A3C" w:rsidRPr="008477B7" w:rsidRDefault="00EA5A3C" w:rsidP="006C7ED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45E0499" w14:textId="77777777" w:rsidR="00EA5A3C" w:rsidRDefault="00EA5A3C" w:rsidP="006C7ED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75E3295C" w14:textId="77777777" w:rsidR="00EA5A3C" w:rsidRPr="008477B7" w:rsidRDefault="00EA5A3C" w:rsidP="006C7E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78" w:type="dxa"/>
            <w:gridSpan w:val="4"/>
          </w:tcPr>
          <w:p w14:paraId="6DAEE4D8" w14:textId="77777777" w:rsidR="00EA5A3C" w:rsidRPr="008477B7" w:rsidRDefault="00EA5A3C" w:rsidP="006C7EDF">
            <w:pPr>
              <w:rPr>
                <w:rFonts w:ascii="Arial" w:hAnsi="Arial" w:cs="Arial"/>
                <w:lang w:val="en-US"/>
              </w:rPr>
            </w:pPr>
          </w:p>
        </w:tc>
      </w:tr>
      <w:tr w:rsidR="000747B2" w14:paraId="667F87EF" w14:textId="698E2901" w:rsidTr="004D0428">
        <w:tc>
          <w:tcPr>
            <w:tcW w:w="817" w:type="dxa"/>
            <w:vMerge w:val="restart"/>
          </w:tcPr>
          <w:p w14:paraId="49674118" w14:textId="77777777" w:rsidR="000747B2" w:rsidRPr="008477B7" w:rsidRDefault="000747B2" w:rsidP="006C7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8477B7">
              <w:rPr>
                <w:rFonts w:ascii="Arial" w:hAnsi="Arial" w:cs="Arial"/>
              </w:rPr>
              <w:t>1.1</w:t>
            </w:r>
          </w:p>
        </w:tc>
        <w:tc>
          <w:tcPr>
            <w:tcW w:w="3714" w:type="dxa"/>
            <w:vMerge w:val="restart"/>
          </w:tcPr>
          <w:p w14:paraId="193923B7" w14:textId="77777777" w:rsidR="000747B2" w:rsidRPr="008477B7" w:rsidRDefault="000747B2" w:rsidP="006C7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Scoping c</w:t>
            </w:r>
            <w:r w:rsidRPr="008477B7">
              <w:rPr>
                <w:rFonts w:ascii="Arial" w:hAnsi="Arial" w:cs="Arial"/>
              </w:rPr>
              <w:t>lient requirements</w:t>
            </w:r>
          </w:p>
        </w:tc>
        <w:tc>
          <w:tcPr>
            <w:tcW w:w="993" w:type="dxa"/>
          </w:tcPr>
          <w:p w14:paraId="401BEFD5" w14:textId="77777777" w:rsidR="000747B2" w:rsidRPr="008477B7" w:rsidRDefault="000747B2" w:rsidP="006C7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8477B7">
              <w:rPr>
                <w:rFonts w:ascii="Arial" w:hAnsi="Arial" w:cs="Arial"/>
              </w:rPr>
              <w:t>1.1.1</w:t>
            </w:r>
          </w:p>
        </w:tc>
        <w:tc>
          <w:tcPr>
            <w:tcW w:w="4110" w:type="dxa"/>
          </w:tcPr>
          <w:p w14:paraId="0ACC9BBE" w14:textId="77777777" w:rsidR="000747B2" w:rsidRPr="00FD3970" w:rsidRDefault="000747B2" w:rsidP="006C7EDF">
            <w:pPr>
              <w:rPr>
                <w:rFonts w:ascii="Arial" w:hAnsi="Arial" w:cs="Arial"/>
              </w:rPr>
            </w:pPr>
            <w:r w:rsidRPr="00FD3970">
              <w:rPr>
                <w:rFonts w:ascii="Arial" w:hAnsi="Arial" w:cs="Arial"/>
                <w:lang w:val="en-US"/>
              </w:rPr>
              <w:t>Understands and defines client requirements as evidenced by client agreement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69" w:type="dxa"/>
            <w:vAlign w:val="center"/>
          </w:tcPr>
          <w:p w14:paraId="16C1A2DD" w14:textId="77777777" w:rsidR="000747B2" w:rsidRDefault="004C441A" w:rsidP="004D042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C.</w:t>
            </w:r>
            <w:r w:rsidR="0061255C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.</w:t>
            </w:r>
            <w:r w:rsidR="0061255C">
              <w:rPr>
                <w:rFonts w:ascii="Arial" w:hAnsi="Arial" w:cs="Arial"/>
                <w:lang w:val="en-US"/>
              </w:rPr>
              <w:t>1</w:t>
            </w:r>
          </w:p>
          <w:p w14:paraId="7EB7C9AF" w14:textId="10E4795D" w:rsidR="00F20F74" w:rsidRPr="00FD3970" w:rsidRDefault="00F20F74" w:rsidP="004D042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D.1.1</w:t>
            </w:r>
          </w:p>
        </w:tc>
        <w:tc>
          <w:tcPr>
            <w:tcW w:w="1170" w:type="dxa"/>
            <w:vAlign w:val="center"/>
          </w:tcPr>
          <w:p w14:paraId="6BC12E24" w14:textId="77777777" w:rsidR="000747B2" w:rsidRPr="00FD3970" w:rsidRDefault="000747B2" w:rsidP="004D042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9" w:type="dxa"/>
            <w:vAlign w:val="center"/>
          </w:tcPr>
          <w:p w14:paraId="6D1406BF" w14:textId="74045643" w:rsidR="000747B2" w:rsidRPr="00FD3970" w:rsidRDefault="000747B2" w:rsidP="004D042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0DC7F2FE" w14:textId="656E4744" w:rsidR="000747B2" w:rsidRPr="00FD3970" w:rsidRDefault="00F20F74" w:rsidP="004D042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0747B2" w14:paraId="4362ACF9" w14:textId="4AC1B5C4" w:rsidTr="00906D40">
        <w:tc>
          <w:tcPr>
            <w:tcW w:w="817" w:type="dxa"/>
            <w:vMerge/>
          </w:tcPr>
          <w:p w14:paraId="458ED9B4" w14:textId="77777777" w:rsidR="000747B2" w:rsidRPr="008477B7" w:rsidRDefault="000747B2" w:rsidP="006C7EDF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  <w:vMerge/>
          </w:tcPr>
          <w:p w14:paraId="1442AE3A" w14:textId="77777777" w:rsidR="000747B2" w:rsidRPr="008477B7" w:rsidRDefault="000747B2" w:rsidP="006C7ED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D22A6C2" w14:textId="77777777" w:rsidR="000747B2" w:rsidRPr="008477B7" w:rsidRDefault="000747B2" w:rsidP="006C7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8477B7">
              <w:rPr>
                <w:rFonts w:ascii="Arial" w:hAnsi="Arial" w:cs="Arial"/>
              </w:rPr>
              <w:t>1.1.2</w:t>
            </w:r>
          </w:p>
        </w:tc>
        <w:tc>
          <w:tcPr>
            <w:tcW w:w="4110" w:type="dxa"/>
          </w:tcPr>
          <w:p w14:paraId="15644974" w14:textId="06282609" w:rsidR="000747B2" w:rsidRPr="00FD3970" w:rsidRDefault="00212524" w:rsidP="0036660F">
            <w:pPr>
              <w:rPr>
                <w:rFonts w:ascii="Arial" w:hAnsi="Arial" w:cs="Arial"/>
              </w:rPr>
            </w:pPr>
            <w:r w:rsidRPr="003E1F89">
              <w:rPr>
                <w:rFonts w:ascii="Arial" w:hAnsi="Arial" w:cs="Arial"/>
                <w:sz w:val="20"/>
                <w:szCs w:val="20"/>
                <w:lang w:val="en-US"/>
              </w:rPr>
              <w:t>Presents clear comprehensive written proposals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if this forms part of the normal job role</w:t>
            </w:r>
          </w:p>
        </w:tc>
        <w:tc>
          <w:tcPr>
            <w:tcW w:w="1169" w:type="dxa"/>
            <w:vAlign w:val="center"/>
          </w:tcPr>
          <w:p w14:paraId="1E209230" w14:textId="77777777" w:rsidR="00F20F74" w:rsidRDefault="00F20F74" w:rsidP="00906D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E.3.2</w:t>
            </w:r>
          </w:p>
          <w:p w14:paraId="48A6A3D5" w14:textId="3A6A6139" w:rsidR="00906D40" w:rsidRPr="0061255C" w:rsidRDefault="00906D40" w:rsidP="00906D40">
            <w:pPr>
              <w:jc w:val="center"/>
              <w:rPr>
                <w:rFonts w:ascii="Arial" w:hAnsi="Arial" w:cs="Arial"/>
                <w:lang w:val="en-US"/>
              </w:rPr>
            </w:pPr>
            <w:r w:rsidRPr="0061255C">
              <w:rPr>
                <w:rFonts w:ascii="Arial" w:hAnsi="Arial" w:cs="Arial"/>
                <w:lang w:val="en-US"/>
              </w:rPr>
              <w:t>C.1.2</w:t>
            </w:r>
          </w:p>
        </w:tc>
        <w:tc>
          <w:tcPr>
            <w:tcW w:w="1170" w:type="dxa"/>
            <w:vAlign w:val="center"/>
          </w:tcPr>
          <w:p w14:paraId="3BE7EAFC" w14:textId="77777777" w:rsidR="000747B2" w:rsidRDefault="000747B2" w:rsidP="00906D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9" w:type="dxa"/>
            <w:vAlign w:val="center"/>
          </w:tcPr>
          <w:p w14:paraId="4B2E9FC3" w14:textId="24A5693B" w:rsidR="000747B2" w:rsidRDefault="000747B2" w:rsidP="00906D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04670297" w14:textId="78C2C57C" w:rsidR="000747B2" w:rsidRDefault="00F20F74" w:rsidP="00906D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0747B2" w14:paraId="2873295C" w14:textId="7EDAFAEC" w:rsidTr="00906D40">
        <w:tc>
          <w:tcPr>
            <w:tcW w:w="817" w:type="dxa"/>
            <w:vMerge/>
          </w:tcPr>
          <w:p w14:paraId="3B92B163" w14:textId="77777777" w:rsidR="000747B2" w:rsidRPr="008477B7" w:rsidRDefault="000747B2" w:rsidP="006C7EDF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  <w:vMerge/>
          </w:tcPr>
          <w:p w14:paraId="05ABF025" w14:textId="77777777" w:rsidR="000747B2" w:rsidRPr="008477B7" w:rsidRDefault="000747B2" w:rsidP="006C7ED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028725D" w14:textId="77777777" w:rsidR="000747B2" w:rsidRPr="008477B7" w:rsidRDefault="000747B2" w:rsidP="006C7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8477B7">
              <w:rPr>
                <w:rFonts w:ascii="Arial" w:hAnsi="Arial" w:cs="Arial"/>
              </w:rPr>
              <w:t>1.1.3</w:t>
            </w:r>
          </w:p>
        </w:tc>
        <w:tc>
          <w:tcPr>
            <w:tcW w:w="4110" w:type="dxa"/>
          </w:tcPr>
          <w:p w14:paraId="1AB83919" w14:textId="77777777" w:rsidR="000747B2" w:rsidRPr="00FD3970" w:rsidRDefault="000747B2" w:rsidP="0036660F">
            <w:pPr>
              <w:rPr>
                <w:rFonts w:ascii="Arial" w:hAnsi="Arial" w:cs="Arial"/>
              </w:rPr>
            </w:pPr>
            <w:r w:rsidRPr="00FD3970">
              <w:rPr>
                <w:rFonts w:ascii="Arial" w:hAnsi="Arial" w:cs="Arial"/>
                <w:lang w:val="en-US"/>
              </w:rPr>
              <w:t>Engages the client in selecting</w:t>
            </w:r>
            <w:r>
              <w:rPr>
                <w:rFonts w:ascii="Arial" w:hAnsi="Arial" w:cs="Arial"/>
                <w:lang w:val="en-US"/>
              </w:rPr>
              <w:t>,</w:t>
            </w:r>
            <w:r w:rsidRPr="00FD3970">
              <w:rPr>
                <w:rFonts w:ascii="Arial" w:hAnsi="Arial" w:cs="Arial"/>
                <w:lang w:val="en-US"/>
              </w:rPr>
              <w:t xml:space="preserve"> and taking ownership of</w:t>
            </w:r>
            <w:r>
              <w:rPr>
                <w:rFonts w:ascii="Arial" w:hAnsi="Arial" w:cs="Arial"/>
                <w:lang w:val="en-US"/>
              </w:rPr>
              <w:t>,</w:t>
            </w:r>
            <w:r w:rsidRPr="00FD3970">
              <w:rPr>
                <w:rFonts w:ascii="Arial" w:hAnsi="Arial" w:cs="Arial"/>
                <w:lang w:val="en-US"/>
              </w:rPr>
              <w:t xml:space="preserve"> options</w:t>
            </w:r>
            <w:r>
              <w:rPr>
                <w:rFonts w:ascii="Arial" w:hAnsi="Arial" w:cs="Arial"/>
                <w:lang w:val="en-US"/>
              </w:rPr>
              <w:t xml:space="preserve"> for the structure and execution of the assignment.</w:t>
            </w:r>
          </w:p>
        </w:tc>
        <w:tc>
          <w:tcPr>
            <w:tcW w:w="1169" w:type="dxa"/>
            <w:vAlign w:val="center"/>
          </w:tcPr>
          <w:p w14:paraId="538142DF" w14:textId="58426344" w:rsidR="00906D40" w:rsidRPr="0061255C" w:rsidRDefault="00906D40" w:rsidP="00906D40">
            <w:pPr>
              <w:jc w:val="center"/>
              <w:rPr>
                <w:rFonts w:ascii="Arial" w:hAnsi="Arial" w:cs="Arial"/>
                <w:lang w:val="en-US"/>
              </w:rPr>
            </w:pPr>
            <w:r w:rsidRPr="0061255C">
              <w:rPr>
                <w:rFonts w:ascii="Arial" w:hAnsi="Arial" w:cs="Arial"/>
                <w:lang w:val="en-US"/>
              </w:rPr>
              <w:t>C.2.1</w:t>
            </w:r>
          </w:p>
        </w:tc>
        <w:tc>
          <w:tcPr>
            <w:tcW w:w="1170" w:type="dxa"/>
            <w:vAlign w:val="center"/>
          </w:tcPr>
          <w:p w14:paraId="20EF3E1B" w14:textId="77777777" w:rsidR="000747B2" w:rsidRPr="00FD3970" w:rsidRDefault="000747B2" w:rsidP="00906D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9" w:type="dxa"/>
            <w:vAlign w:val="center"/>
          </w:tcPr>
          <w:p w14:paraId="152E442A" w14:textId="77777777" w:rsidR="000747B2" w:rsidRPr="00FD3970" w:rsidRDefault="000747B2" w:rsidP="00906D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31D9260C" w14:textId="765A71C0" w:rsidR="000747B2" w:rsidRPr="00FD3970" w:rsidRDefault="0061255C" w:rsidP="00906D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0747B2" w14:paraId="6243D881" w14:textId="72956D01" w:rsidTr="00906D40">
        <w:tc>
          <w:tcPr>
            <w:tcW w:w="817" w:type="dxa"/>
          </w:tcPr>
          <w:p w14:paraId="65066784" w14:textId="77777777" w:rsidR="000747B2" w:rsidRPr="006D2AE2" w:rsidRDefault="000747B2" w:rsidP="00614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D2AE2">
              <w:rPr>
                <w:rFonts w:ascii="Arial" w:hAnsi="Arial" w:cs="Arial"/>
              </w:rPr>
              <w:t>1.2</w:t>
            </w:r>
          </w:p>
        </w:tc>
        <w:tc>
          <w:tcPr>
            <w:tcW w:w="3714" w:type="dxa"/>
          </w:tcPr>
          <w:p w14:paraId="41BE1C87" w14:textId="77777777" w:rsidR="000747B2" w:rsidRPr="006D2AE2" w:rsidRDefault="000747B2" w:rsidP="006C7EDF">
            <w:pPr>
              <w:rPr>
                <w:rFonts w:ascii="Arial" w:hAnsi="Arial" w:cs="Arial"/>
              </w:rPr>
            </w:pPr>
            <w:r w:rsidRPr="006D2AE2">
              <w:rPr>
                <w:rFonts w:ascii="Arial" w:hAnsi="Arial" w:cs="Arial"/>
                <w:bCs/>
                <w:lang w:val="en-US"/>
              </w:rPr>
              <w:t>Managing client interface</w:t>
            </w:r>
          </w:p>
        </w:tc>
        <w:tc>
          <w:tcPr>
            <w:tcW w:w="993" w:type="dxa"/>
          </w:tcPr>
          <w:p w14:paraId="35593E43" w14:textId="77777777" w:rsidR="000747B2" w:rsidRPr="00104B3B" w:rsidRDefault="000747B2" w:rsidP="006C7EDF">
            <w:pPr>
              <w:rPr>
                <w:rFonts w:ascii="Arial" w:hAnsi="Arial" w:cs="Arial"/>
              </w:rPr>
            </w:pPr>
            <w:r w:rsidRPr="00104B3B">
              <w:rPr>
                <w:rFonts w:ascii="Arial" w:hAnsi="Arial" w:cs="Arial"/>
              </w:rPr>
              <w:t>D1.2.1</w:t>
            </w:r>
          </w:p>
        </w:tc>
        <w:tc>
          <w:tcPr>
            <w:tcW w:w="4110" w:type="dxa"/>
          </w:tcPr>
          <w:p w14:paraId="3BB6544D" w14:textId="7B4F0F80" w:rsidR="000747B2" w:rsidRPr="00FD3970" w:rsidRDefault="000747B2" w:rsidP="00D772B2">
            <w:pPr>
              <w:spacing w:line="100" w:lineRule="atLeast"/>
              <w:rPr>
                <w:rFonts w:ascii="Arial" w:hAnsi="Arial" w:cs="Arial"/>
                <w:lang w:val="en-US"/>
              </w:rPr>
            </w:pPr>
            <w:r w:rsidRPr="00FD3970">
              <w:rPr>
                <w:rFonts w:ascii="Arial" w:hAnsi="Arial" w:cs="Arial"/>
                <w:lang w:val="en-US"/>
              </w:rPr>
              <w:t xml:space="preserve">Manages client, and </w:t>
            </w:r>
            <w:r w:rsidR="00670DA0" w:rsidRPr="00FD3970">
              <w:rPr>
                <w:rFonts w:ascii="Arial" w:hAnsi="Arial" w:cs="Arial"/>
                <w:lang w:val="en-US"/>
              </w:rPr>
              <w:t>consultancy stakeholder</w:t>
            </w:r>
            <w:r w:rsidRPr="00FD3970">
              <w:rPr>
                <w:rFonts w:ascii="Arial" w:hAnsi="Arial" w:cs="Arial"/>
                <w:lang w:val="en-US"/>
              </w:rPr>
              <w:t>, expectations -</w:t>
            </w:r>
          </w:p>
          <w:p w14:paraId="5CCCDE25" w14:textId="77777777" w:rsidR="000747B2" w:rsidRPr="00FD3970" w:rsidRDefault="000747B2" w:rsidP="00FD3970">
            <w:pPr>
              <w:numPr>
                <w:ilvl w:val="0"/>
                <w:numId w:val="5"/>
              </w:numPr>
              <w:suppressAutoHyphens/>
              <w:spacing w:line="100" w:lineRule="atLeast"/>
              <w:ind w:left="177" w:hanging="142"/>
            </w:pPr>
            <w:r w:rsidRPr="00FD3970">
              <w:rPr>
                <w:rFonts w:ascii="Arial" w:hAnsi="Arial" w:cs="Arial"/>
                <w:lang w:val="en-US"/>
              </w:rPr>
              <w:t>Complies with contractual terms</w:t>
            </w:r>
          </w:p>
          <w:p w14:paraId="3A7318EB" w14:textId="77777777" w:rsidR="000747B2" w:rsidRPr="00FD3970" w:rsidRDefault="000747B2" w:rsidP="00FD3970">
            <w:pPr>
              <w:numPr>
                <w:ilvl w:val="0"/>
                <w:numId w:val="5"/>
              </w:numPr>
              <w:suppressAutoHyphens/>
              <w:spacing w:line="100" w:lineRule="atLeast"/>
              <w:ind w:left="177" w:hanging="142"/>
            </w:pPr>
            <w:r w:rsidRPr="00FD3970">
              <w:rPr>
                <w:rFonts w:ascii="Arial" w:hAnsi="Arial" w:cs="Arial"/>
                <w:lang w:val="en-US"/>
              </w:rPr>
              <w:t>Conducts regular assignment reviews with client</w:t>
            </w:r>
          </w:p>
          <w:p w14:paraId="6C8FC34A" w14:textId="77777777" w:rsidR="000747B2" w:rsidRPr="00FD3970" w:rsidRDefault="000747B2" w:rsidP="00FD3970">
            <w:pPr>
              <w:numPr>
                <w:ilvl w:val="0"/>
                <w:numId w:val="5"/>
              </w:numPr>
              <w:suppressAutoHyphens/>
              <w:spacing w:line="100" w:lineRule="atLeast"/>
              <w:ind w:left="177" w:hanging="142"/>
            </w:pPr>
            <w:r>
              <w:rPr>
                <w:rFonts w:ascii="Arial" w:hAnsi="Arial" w:cs="Arial"/>
                <w:lang w:val="en-US"/>
              </w:rPr>
              <w:lastRenderedPageBreak/>
              <w:t>Obtains client agreement i</w:t>
            </w:r>
            <w:r w:rsidRPr="00FD3970">
              <w:rPr>
                <w:rFonts w:ascii="Arial" w:hAnsi="Arial" w:cs="Arial"/>
                <w:lang w:val="en-US"/>
              </w:rPr>
              <w:t xml:space="preserve">f </w:t>
            </w:r>
            <w:r>
              <w:rPr>
                <w:rFonts w:ascii="Arial" w:hAnsi="Arial" w:cs="Arial"/>
                <w:lang w:val="en-US"/>
              </w:rPr>
              <w:t xml:space="preserve">the </w:t>
            </w:r>
            <w:r w:rsidRPr="00FD3970">
              <w:rPr>
                <w:rFonts w:ascii="Arial" w:hAnsi="Arial" w:cs="Arial"/>
                <w:lang w:val="en-US"/>
              </w:rPr>
              <w:t>scope of work changes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69" w:type="dxa"/>
            <w:vAlign w:val="center"/>
          </w:tcPr>
          <w:p w14:paraId="4193F883" w14:textId="77777777" w:rsidR="00906D40" w:rsidRDefault="00906D40" w:rsidP="00906D40">
            <w:pPr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  <w:r w:rsidRPr="0061255C">
              <w:rPr>
                <w:rFonts w:ascii="Arial" w:hAnsi="Arial" w:cs="Arial"/>
                <w:lang w:val="en-US"/>
              </w:rPr>
              <w:lastRenderedPageBreak/>
              <w:t>C.2.1</w:t>
            </w:r>
          </w:p>
          <w:p w14:paraId="39394AAC" w14:textId="4F5FDCE1" w:rsidR="009649F0" w:rsidRPr="0061255C" w:rsidRDefault="009649F0" w:rsidP="00906D40">
            <w:pPr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E.1.3</w:t>
            </w:r>
          </w:p>
        </w:tc>
        <w:tc>
          <w:tcPr>
            <w:tcW w:w="1170" w:type="dxa"/>
            <w:vAlign w:val="center"/>
          </w:tcPr>
          <w:p w14:paraId="65F283AC" w14:textId="77777777" w:rsidR="000747B2" w:rsidRPr="00FD3970" w:rsidRDefault="000747B2" w:rsidP="00906D40">
            <w:pPr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9" w:type="dxa"/>
            <w:vAlign w:val="center"/>
          </w:tcPr>
          <w:p w14:paraId="23B23980" w14:textId="77777777" w:rsidR="000747B2" w:rsidRPr="00FD3970" w:rsidRDefault="000747B2" w:rsidP="00906D40">
            <w:pPr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6983A69D" w14:textId="2A2BF915" w:rsidR="000747B2" w:rsidRPr="00FD3970" w:rsidRDefault="00906D40" w:rsidP="00906D40">
            <w:pPr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0747B2" w14:paraId="00633ED2" w14:textId="7A9BBA8F" w:rsidTr="00906D40">
        <w:tc>
          <w:tcPr>
            <w:tcW w:w="817" w:type="dxa"/>
            <w:vMerge w:val="restart"/>
          </w:tcPr>
          <w:p w14:paraId="5FD5B8FC" w14:textId="77777777" w:rsidR="000747B2" w:rsidRPr="006D2AE2" w:rsidRDefault="000747B2" w:rsidP="00614491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D</w:t>
            </w:r>
            <w:r w:rsidRPr="006D2AE2">
              <w:rPr>
                <w:rFonts w:ascii="Arial" w:hAnsi="Arial" w:cs="Arial"/>
                <w:bCs/>
                <w:lang w:val="en-US"/>
              </w:rPr>
              <w:t>1.3</w:t>
            </w:r>
          </w:p>
        </w:tc>
        <w:tc>
          <w:tcPr>
            <w:tcW w:w="3714" w:type="dxa"/>
            <w:vMerge w:val="restart"/>
          </w:tcPr>
          <w:p w14:paraId="25267982" w14:textId="77777777" w:rsidR="000747B2" w:rsidRPr="006D2AE2" w:rsidRDefault="000747B2" w:rsidP="007E1E8B">
            <w:pPr>
              <w:rPr>
                <w:rFonts w:ascii="Arial" w:hAnsi="Arial" w:cs="Arial"/>
                <w:bCs/>
                <w:lang w:val="en-US"/>
              </w:rPr>
            </w:pPr>
            <w:r w:rsidRPr="006D2AE2">
              <w:rPr>
                <w:rFonts w:ascii="Arial" w:hAnsi="Arial" w:cs="Arial"/>
                <w:bCs/>
                <w:lang w:val="en-US"/>
              </w:rPr>
              <w:t>Partnering and networking</w:t>
            </w:r>
          </w:p>
        </w:tc>
        <w:tc>
          <w:tcPr>
            <w:tcW w:w="993" w:type="dxa"/>
          </w:tcPr>
          <w:p w14:paraId="50104186" w14:textId="77777777" w:rsidR="000747B2" w:rsidRPr="00104B3B" w:rsidRDefault="000747B2" w:rsidP="006C7EDF">
            <w:pPr>
              <w:rPr>
                <w:rFonts w:ascii="Arial" w:hAnsi="Arial" w:cs="Arial"/>
              </w:rPr>
            </w:pPr>
            <w:r w:rsidRPr="00104B3B">
              <w:rPr>
                <w:rFonts w:ascii="Arial" w:hAnsi="Arial" w:cs="Arial"/>
              </w:rPr>
              <w:t>D1.3.1</w:t>
            </w:r>
          </w:p>
        </w:tc>
        <w:tc>
          <w:tcPr>
            <w:tcW w:w="4110" w:type="dxa"/>
          </w:tcPr>
          <w:p w14:paraId="35A119B0" w14:textId="74CAD67B" w:rsidR="000747B2" w:rsidRPr="009649F0" w:rsidRDefault="000747B2" w:rsidP="006C7EDF">
            <w:pPr>
              <w:rPr>
                <w:rFonts w:ascii="Arial" w:hAnsi="Arial" w:cs="Arial"/>
                <w:lang w:val="en-US"/>
              </w:rPr>
            </w:pPr>
            <w:r w:rsidRPr="00FD3970">
              <w:rPr>
                <w:rFonts w:ascii="Arial" w:hAnsi="Arial" w:cs="Arial"/>
                <w:lang w:val="en-US"/>
              </w:rPr>
              <w:t>Understands and engages expertise of others alongside own</w:t>
            </w:r>
          </w:p>
        </w:tc>
        <w:tc>
          <w:tcPr>
            <w:tcW w:w="1169" w:type="dxa"/>
            <w:vAlign w:val="center"/>
          </w:tcPr>
          <w:p w14:paraId="2E5FD45A" w14:textId="7159B944" w:rsidR="00906D40" w:rsidRPr="0061255C" w:rsidRDefault="00C54129" w:rsidP="009649F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D.2.2</w:t>
            </w:r>
          </w:p>
        </w:tc>
        <w:tc>
          <w:tcPr>
            <w:tcW w:w="1170" w:type="dxa"/>
            <w:vAlign w:val="center"/>
          </w:tcPr>
          <w:p w14:paraId="2D624F99" w14:textId="77777777" w:rsidR="000747B2" w:rsidRPr="00FD3970" w:rsidRDefault="000747B2" w:rsidP="00906D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9" w:type="dxa"/>
            <w:vAlign w:val="center"/>
          </w:tcPr>
          <w:p w14:paraId="2F945E53" w14:textId="77777777" w:rsidR="000747B2" w:rsidRPr="00FD3970" w:rsidRDefault="000747B2" w:rsidP="00906D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435104DF" w14:textId="26C2B832" w:rsidR="000747B2" w:rsidRPr="00FD3970" w:rsidRDefault="00906D40" w:rsidP="00906D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0747B2" w14:paraId="77E86F73" w14:textId="1634C1D8" w:rsidTr="00906D40">
        <w:tc>
          <w:tcPr>
            <w:tcW w:w="817" w:type="dxa"/>
            <w:vMerge/>
          </w:tcPr>
          <w:p w14:paraId="7A6DB582" w14:textId="77777777" w:rsidR="000747B2" w:rsidRDefault="000747B2" w:rsidP="006C7EDF"/>
        </w:tc>
        <w:tc>
          <w:tcPr>
            <w:tcW w:w="3714" w:type="dxa"/>
            <w:vMerge/>
          </w:tcPr>
          <w:p w14:paraId="5DD93769" w14:textId="77777777" w:rsidR="000747B2" w:rsidRDefault="000747B2" w:rsidP="006C7EDF"/>
        </w:tc>
        <w:tc>
          <w:tcPr>
            <w:tcW w:w="993" w:type="dxa"/>
          </w:tcPr>
          <w:p w14:paraId="712F90AE" w14:textId="77777777" w:rsidR="000747B2" w:rsidRPr="00104B3B" w:rsidRDefault="000747B2" w:rsidP="006C7EDF">
            <w:pPr>
              <w:rPr>
                <w:rFonts w:ascii="Arial" w:hAnsi="Arial" w:cs="Arial"/>
              </w:rPr>
            </w:pPr>
            <w:r w:rsidRPr="00104B3B">
              <w:rPr>
                <w:rFonts w:ascii="Arial" w:hAnsi="Arial" w:cs="Arial"/>
              </w:rPr>
              <w:t>D1.3.2</w:t>
            </w:r>
          </w:p>
        </w:tc>
        <w:tc>
          <w:tcPr>
            <w:tcW w:w="4110" w:type="dxa"/>
          </w:tcPr>
          <w:p w14:paraId="3121C752" w14:textId="3CA1A291" w:rsidR="000747B2" w:rsidRPr="00014623" w:rsidRDefault="000747B2" w:rsidP="006C7EDF">
            <w:pPr>
              <w:rPr>
                <w:rFonts w:ascii="Arial" w:hAnsi="Arial" w:cs="Arial"/>
                <w:lang w:val="en-US"/>
              </w:rPr>
            </w:pPr>
            <w:r w:rsidRPr="00FD3970">
              <w:rPr>
                <w:rFonts w:ascii="Arial" w:hAnsi="Arial" w:cs="Arial"/>
                <w:lang w:val="en-US"/>
              </w:rPr>
              <w:t xml:space="preserve">Leverages network effectively to research and define client issues, generate innovative solutions for clients and/or inform </w:t>
            </w:r>
            <w:r>
              <w:rPr>
                <w:rFonts w:ascii="Arial" w:hAnsi="Arial" w:cs="Arial"/>
                <w:lang w:val="en-US"/>
              </w:rPr>
              <w:t xml:space="preserve">the </w:t>
            </w:r>
            <w:r w:rsidRPr="00FD3970">
              <w:rPr>
                <w:rFonts w:ascii="Arial" w:hAnsi="Arial" w:cs="Arial"/>
                <w:lang w:val="en-US"/>
              </w:rPr>
              <w:t>delivery solution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69" w:type="dxa"/>
            <w:vAlign w:val="center"/>
          </w:tcPr>
          <w:p w14:paraId="15072CA7" w14:textId="348611E1" w:rsidR="00906D40" w:rsidRPr="0061255C" w:rsidRDefault="00C54129" w:rsidP="00C5412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D.2.2</w:t>
            </w:r>
          </w:p>
        </w:tc>
        <w:tc>
          <w:tcPr>
            <w:tcW w:w="1170" w:type="dxa"/>
            <w:vAlign w:val="center"/>
          </w:tcPr>
          <w:p w14:paraId="4F48B6E4" w14:textId="77777777" w:rsidR="000747B2" w:rsidRPr="00FD3970" w:rsidRDefault="000747B2" w:rsidP="00906D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9" w:type="dxa"/>
            <w:vAlign w:val="center"/>
          </w:tcPr>
          <w:p w14:paraId="339D39D2" w14:textId="77777777" w:rsidR="000747B2" w:rsidRPr="00FD3970" w:rsidRDefault="000747B2" w:rsidP="00906D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00FD455A" w14:textId="6B58D4C8" w:rsidR="000747B2" w:rsidRPr="00FD3970" w:rsidRDefault="00906D40" w:rsidP="00906D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0747B2" w14:paraId="24F18ED4" w14:textId="0F5A44EC" w:rsidTr="000747B2">
        <w:tc>
          <w:tcPr>
            <w:tcW w:w="817" w:type="dxa"/>
            <w:tcBorders>
              <w:bottom w:val="single" w:sz="4" w:space="0" w:color="auto"/>
            </w:tcBorders>
          </w:tcPr>
          <w:p w14:paraId="2B0886BD" w14:textId="77777777" w:rsidR="000747B2" w:rsidRPr="00452B0B" w:rsidRDefault="000747B2" w:rsidP="000747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452B0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0125D329" w14:textId="77777777" w:rsidR="000747B2" w:rsidRDefault="000747B2" w:rsidP="000747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Assignment</w:t>
            </w:r>
            <w:r w:rsidRPr="00452B0B">
              <w:rPr>
                <w:rFonts w:ascii="Arial" w:hAnsi="Arial" w:cs="Arial"/>
                <w:b/>
              </w:rPr>
              <w:t xml:space="preserve"> Management</w:t>
            </w:r>
          </w:p>
          <w:p w14:paraId="23227ED9" w14:textId="77777777" w:rsidR="000747B2" w:rsidRDefault="000747B2" w:rsidP="000747B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Manages client assignments effectively</w:t>
            </w:r>
          </w:p>
          <w:p w14:paraId="7D691216" w14:textId="0A8EF444" w:rsidR="000747B2" w:rsidRPr="00AE1BE1" w:rsidRDefault="000747B2" w:rsidP="000747B2">
            <w:pPr>
              <w:rPr>
                <w:rFonts w:ascii="Arial" w:hAnsi="Arial" w:cs="Arial"/>
                <w:i/>
              </w:rPr>
            </w:pPr>
            <w:r w:rsidRPr="00146B9F">
              <w:rPr>
                <w:rFonts w:ascii="Arial" w:hAnsi="Arial" w:cs="Arial"/>
                <w:i/>
                <w:lang w:val="en-US"/>
              </w:rPr>
              <w:t xml:space="preserve">Delivers timely solutions while balancing priorities and </w:t>
            </w:r>
            <w:r w:rsidR="009631FC" w:rsidRPr="00146B9F">
              <w:rPr>
                <w:rFonts w:ascii="Arial" w:hAnsi="Arial" w:cs="Arial"/>
                <w:i/>
                <w:lang w:val="en-US"/>
              </w:rPr>
              <w:t>m</w:t>
            </w:r>
            <w:r w:rsidR="009631FC">
              <w:rPr>
                <w:rFonts w:ascii="Arial" w:hAnsi="Arial" w:cs="Arial"/>
                <w:i/>
                <w:lang w:val="en-US"/>
              </w:rPr>
              <w:t>a</w:t>
            </w:r>
            <w:r w:rsidR="009631FC" w:rsidRPr="00146B9F">
              <w:rPr>
                <w:rFonts w:ascii="Arial" w:hAnsi="Arial" w:cs="Arial"/>
                <w:i/>
                <w:lang w:val="en-US"/>
              </w:rPr>
              <w:t>naging</w:t>
            </w:r>
            <w:r w:rsidRPr="00146B9F">
              <w:rPr>
                <w:rFonts w:ascii="Arial" w:hAnsi="Arial" w:cs="Arial"/>
                <w:i/>
                <w:lang w:val="en-US"/>
              </w:rPr>
              <w:t xml:space="preserve"> time effectively.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42E7D7BB" w14:textId="77777777" w:rsidR="000747B2" w:rsidRPr="009A230A" w:rsidRDefault="000747B2" w:rsidP="000747B2">
            <w:pPr>
              <w:rPr>
                <w:rFonts w:ascii="Arial" w:hAnsi="Arial" w:cs="Arial"/>
              </w:rPr>
            </w:pPr>
            <w:r w:rsidRPr="009A230A">
              <w:rPr>
                <w:rFonts w:ascii="Arial" w:hAnsi="Arial" w:cs="Arial"/>
              </w:rPr>
              <w:t>Ref #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534BFB39" w14:textId="77777777" w:rsidR="000747B2" w:rsidRPr="009A230A" w:rsidRDefault="000747B2" w:rsidP="000747B2">
            <w:pPr>
              <w:rPr>
                <w:rFonts w:ascii="Arial" w:hAnsi="Arial" w:cs="Arial"/>
              </w:rPr>
            </w:pPr>
            <w:r w:rsidRPr="009A230A">
              <w:rPr>
                <w:rFonts w:ascii="Arial" w:hAnsi="Arial" w:cs="Arial"/>
              </w:rPr>
              <w:t>Definition</w:t>
            </w:r>
          </w:p>
        </w:tc>
        <w:tc>
          <w:tcPr>
            <w:tcW w:w="1169" w:type="dxa"/>
            <w:shd w:val="clear" w:color="auto" w:fill="F2DBDB" w:themeFill="accent2" w:themeFillTint="33"/>
            <w:vAlign w:val="center"/>
          </w:tcPr>
          <w:p w14:paraId="0CB7E4C8" w14:textId="7BD9867F" w:rsidR="000747B2" w:rsidRDefault="000747B2" w:rsidP="00074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0166C4">
              <w:rPr>
                <w:rFonts w:ascii="Arial" w:hAnsi="Arial" w:cs="Arial"/>
              </w:rPr>
              <w:t>1</w:t>
            </w:r>
          </w:p>
          <w:p w14:paraId="61564666" w14:textId="05D08322" w:rsidR="000747B2" w:rsidRPr="009A230A" w:rsidRDefault="000747B2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 #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45D7ADE4" w14:textId="19BCEFDE" w:rsidR="000747B2" w:rsidRPr="009A230A" w:rsidRDefault="005E5B1F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items in 202</w:t>
            </w:r>
            <w:r w:rsidR="000166C4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shd w:val="clear" w:color="auto" w:fill="F2DBDB" w:themeFill="accent2" w:themeFillTint="33"/>
            <w:vAlign w:val="center"/>
          </w:tcPr>
          <w:p w14:paraId="7E36E0D0" w14:textId="5380CD32" w:rsidR="000747B2" w:rsidRPr="009A230A" w:rsidRDefault="000747B2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Meets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1512C032" w14:textId="0F4CD461" w:rsidR="000747B2" w:rsidRPr="009A230A" w:rsidRDefault="000747B2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Exceeds</w:t>
            </w:r>
          </w:p>
        </w:tc>
      </w:tr>
      <w:tr w:rsidR="000747B2" w14:paraId="7D59E681" w14:textId="0B63EE75" w:rsidTr="00906D40">
        <w:tc>
          <w:tcPr>
            <w:tcW w:w="817" w:type="dxa"/>
          </w:tcPr>
          <w:p w14:paraId="62011BAD" w14:textId="77777777" w:rsidR="000747B2" w:rsidRPr="00466620" w:rsidRDefault="000747B2" w:rsidP="0061449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  <w:r w:rsidRPr="007923EA">
              <w:rPr>
                <w:rFonts w:ascii="Arial" w:hAnsi="Arial" w:cs="Arial"/>
                <w:lang w:val="en-US"/>
              </w:rPr>
              <w:t>2.1</w:t>
            </w:r>
          </w:p>
        </w:tc>
        <w:tc>
          <w:tcPr>
            <w:tcW w:w="3714" w:type="dxa"/>
          </w:tcPr>
          <w:p w14:paraId="5F8FB2AF" w14:textId="77777777" w:rsidR="000747B2" w:rsidRPr="009A2B60" w:rsidRDefault="000747B2" w:rsidP="006D2AE2">
            <w:pPr>
              <w:rPr>
                <w:rFonts w:ascii="Arial" w:hAnsi="Arial" w:cs="Arial"/>
                <w:lang w:val="en-US"/>
              </w:rPr>
            </w:pPr>
            <w:r w:rsidRPr="009A2B60">
              <w:rPr>
                <w:rFonts w:ascii="Arial" w:hAnsi="Arial" w:cs="Arial"/>
                <w:lang w:val="en-US"/>
              </w:rPr>
              <w:t>Managing successful outcomes</w:t>
            </w:r>
          </w:p>
        </w:tc>
        <w:tc>
          <w:tcPr>
            <w:tcW w:w="993" w:type="dxa"/>
          </w:tcPr>
          <w:p w14:paraId="26C6C090" w14:textId="77777777" w:rsidR="000747B2" w:rsidRPr="00104B3B" w:rsidRDefault="000747B2" w:rsidP="006D2AE2">
            <w:pPr>
              <w:rPr>
                <w:rFonts w:ascii="Arial" w:hAnsi="Arial" w:cs="Arial"/>
              </w:rPr>
            </w:pPr>
            <w:r w:rsidRPr="00104B3B">
              <w:rPr>
                <w:rFonts w:ascii="Arial" w:hAnsi="Arial" w:cs="Arial"/>
              </w:rPr>
              <w:t>D2.1.1</w:t>
            </w:r>
          </w:p>
        </w:tc>
        <w:tc>
          <w:tcPr>
            <w:tcW w:w="4110" w:type="dxa"/>
          </w:tcPr>
          <w:p w14:paraId="31D617C0" w14:textId="77777777" w:rsidR="000747B2" w:rsidRPr="00FD3970" w:rsidRDefault="000747B2" w:rsidP="0029264E">
            <w:r w:rsidRPr="00FD3970">
              <w:rPr>
                <w:rFonts w:ascii="Arial" w:hAnsi="Arial" w:cs="Arial"/>
                <w:lang w:val="en-US"/>
              </w:rPr>
              <w:t xml:space="preserve">Manages client </w:t>
            </w:r>
            <w:r>
              <w:rPr>
                <w:rFonts w:ascii="Arial" w:hAnsi="Arial" w:cs="Arial"/>
                <w:lang w:val="en-US"/>
              </w:rPr>
              <w:t>assignments</w:t>
            </w:r>
            <w:r w:rsidRPr="00FD3970">
              <w:rPr>
                <w:rFonts w:ascii="Arial" w:hAnsi="Arial" w:cs="Arial"/>
                <w:lang w:val="en-US"/>
              </w:rPr>
              <w:t xml:space="preserve"> successfully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 w:rsidRPr="00FD3970">
              <w:rPr>
                <w:rFonts w:ascii="Arial" w:hAnsi="Arial" w:cs="Arial"/>
                <w:lang w:val="en-US"/>
              </w:rPr>
              <w:t xml:space="preserve">ensuring </w:t>
            </w:r>
            <w:r>
              <w:rPr>
                <w:rFonts w:ascii="Arial" w:hAnsi="Arial" w:cs="Arial"/>
                <w:lang w:val="en-US"/>
              </w:rPr>
              <w:t xml:space="preserve">that </w:t>
            </w:r>
            <w:r w:rsidRPr="00FD3970">
              <w:rPr>
                <w:rFonts w:ascii="Arial" w:hAnsi="Arial" w:cs="Arial"/>
                <w:lang w:val="en-US"/>
              </w:rPr>
              <w:t>objectives, deadlines and budgets are agreed and delivered</w:t>
            </w:r>
            <w:r>
              <w:rPr>
                <w:rFonts w:ascii="Arial" w:hAnsi="Arial" w:cs="Arial"/>
                <w:lang w:val="en-US"/>
              </w:rPr>
              <w:t xml:space="preserve"> on time.</w:t>
            </w:r>
          </w:p>
        </w:tc>
        <w:tc>
          <w:tcPr>
            <w:tcW w:w="1169" w:type="dxa"/>
            <w:vAlign w:val="center"/>
          </w:tcPr>
          <w:p w14:paraId="0E0B2125" w14:textId="77777777" w:rsidR="00D73CB8" w:rsidRDefault="00946B51" w:rsidP="00906D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C.1.1</w:t>
            </w:r>
          </w:p>
          <w:p w14:paraId="667D5F9B" w14:textId="03916BFA" w:rsidR="00946B51" w:rsidRPr="00FD3970" w:rsidRDefault="00946B51" w:rsidP="00906D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C.1.2</w:t>
            </w:r>
          </w:p>
        </w:tc>
        <w:tc>
          <w:tcPr>
            <w:tcW w:w="1170" w:type="dxa"/>
            <w:vAlign w:val="center"/>
          </w:tcPr>
          <w:p w14:paraId="72C9BD95" w14:textId="77777777" w:rsidR="000747B2" w:rsidRPr="00FD3970" w:rsidRDefault="000747B2" w:rsidP="00906D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9" w:type="dxa"/>
            <w:vAlign w:val="center"/>
          </w:tcPr>
          <w:p w14:paraId="407AFC22" w14:textId="77777777" w:rsidR="000747B2" w:rsidRPr="00FD3970" w:rsidRDefault="000747B2" w:rsidP="00906D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13BFC7C0" w14:textId="778A0C51" w:rsidR="000747B2" w:rsidRPr="00FD3970" w:rsidRDefault="0037075B" w:rsidP="00906D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0747B2" w14:paraId="5122D62B" w14:textId="3F5EC649" w:rsidTr="00906D40">
        <w:tc>
          <w:tcPr>
            <w:tcW w:w="817" w:type="dxa"/>
          </w:tcPr>
          <w:p w14:paraId="7CECE72F" w14:textId="77777777" w:rsidR="000747B2" w:rsidRPr="00466620" w:rsidRDefault="000747B2" w:rsidP="0061449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  <w:r w:rsidRPr="007923EA">
              <w:rPr>
                <w:rFonts w:ascii="Arial" w:hAnsi="Arial" w:cs="Arial"/>
                <w:lang w:val="en-US"/>
              </w:rPr>
              <w:t>2.2</w:t>
            </w:r>
          </w:p>
        </w:tc>
        <w:tc>
          <w:tcPr>
            <w:tcW w:w="3714" w:type="dxa"/>
          </w:tcPr>
          <w:p w14:paraId="276DEDE3" w14:textId="77777777" w:rsidR="000747B2" w:rsidRPr="009A2B60" w:rsidRDefault="000747B2" w:rsidP="006D2AE2">
            <w:pPr>
              <w:rPr>
                <w:rFonts w:ascii="Arial" w:hAnsi="Arial" w:cs="Arial"/>
                <w:lang w:val="en-US"/>
              </w:rPr>
            </w:pPr>
            <w:r w:rsidRPr="009A2B60">
              <w:rPr>
                <w:rFonts w:ascii="Arial" w:hAnsi="Arial" w:cs="Arial"/>
                <w:lang w:val="en-US"/>
              </w:rPr>
              <w:t>Planning</w:t>
            </w:r>
          </w:p>
        </w:tc>
        <w:tc>
          <w:tcPr>
            <w:tcW w:w="993" w:type="dxa"/>
          </w:tcPr>
          <w:p w14:paraId="3F4BE206" w14:textId="77777777" w:rsidR="000747B2" w:rsidRPr="00104B3B" w:rsidRDefault="000747B2" w:rsidP="006D2AE2">
            <w:pPr>
              <w:rPr>
                <w:rFonts w:ascii="Arial" w:hAnsi="Arial" w:cs="Arial"/>
              </w:rPr>
            </w:pPr>
            <w:r w:rsidRPr="00104B3B">
              <w:rPr>
                <w:rFonts w:ascii="Arial" w:hAnsi="Arial" w:cs="Arial"/>
              </w:rPr>
              <w:t>D2.2.1</w:t>
            </w:r>
          </w:p>
        </w:tc>
        <w:tc>
          <w:tcPr>
            <w:tcW w:w="4110" w:type="dxa"/>
          </w:tcPr>
          <w:p w14:paraId="5D2AE1BC" w14:textId="77777777" w:rsidR="000747B2" w:rsidRPr="00FD3970" w:rsidRDefault="000747B2" w:rsidP="0036660F">
            <w:r w:rsidRPr="00FD3970">
              <w:rPr>
                <w:rFonts w:ascii="Arial" w:hAnsi="Arial" w:cs="Arial"/>
                <w:lang w:val="en-US"/>
              </w:rPr>
              <w:t>Demonstrates competent use of planning tools</w:t>
            </w:r>
            <w:r>
              <w:rPr>
                <w:rFonts w:ascii="Arial" w:hAnsi="Arial" w:cs="Arial"/>
                <w:lang w:val="en-US"/>
              </w:rPr>
              <w:t xml:space="preserve"> and techniques</w:t>
            </w:r>
            <w:r w:rsidRPr="00FD3970">
              <w:rPr>
                <w:rFonts w:ascii="Arial" w:hAnsi="Arial" w:cs="Arial"/>
                <w:lang w:val="en-US"/>
              </w:rPr>
              <w:t xml:space="preserve">, and </w:t>
            </w:r>
            <w:r>
              <w:rPr>
                <w:rFonts w:ascii="Arial" w:hAnsi="Arial" w:cs="Arial"/>
                <w:lang w:val="en-US"/>
              </w:rPr>
              <w:t xml:space="preserve">sets </w:t>
            </w:r>
            <w:r w:rsidRPr="00FD3970">
              <w:rPr>
                <w:rFonts w:ascii="Arial" w:hAnsi="Arial" w:cs="Arial"/>
                <w:lang w:val="en-US"/>
              </w:rPr>
              <w:t xml:space="preserve">milestones appropriate for the size and scale of the </w:t>
            </w:r>
            <w:r>
              <w:rPr>
                <w:rFonts w:ascii="Arial" w:hAnsi="Arial" w:cs="Arial"/>
                <w:lang w:val="en-US"/>
              </w:rPr>
              <w:t>assignment.</w:t>
            </w:r>
          </w:p>
        </w:tc>
        <w:tc>
          <w:tcPr>
            <w:tcW w:w="1169" w:type="dxa"/>
            <w:vAlign w:val="center"/>
          </w:tcPr>
          <w:p w14:paraId="1CE3671E" w14:textId="77777777" w:rsidR="00D73CB8" w:rsidRDefault="00D73CB8" w:rsidP="00906D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C.1.1</w:t>
            </w:r>
          </w:p>
          <w:p w14:paraId="32033B81" w14:textId="137ADEB2" w:rsidR="00CF08AF" w:rsidRPr="00FD3970" w:rsidRDefault="00CF08AF" w:rsidP="00906D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D.</w:t>
            </w:r>
            <w:r w:rsidR="00946B51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>.1</w:t>
            </w:r>
          </w:p>
        </w:tc>
        <w:tc>
          <w:tcPr>
            <w:tcW w:w="1170" w:type="dxa"/>
            <w:vAlign w:val="center"/>
          </w:tcPr>
          <w:p w14:paraId="410EA4C0" w14:textId="77777777" w:rsidR="000747B2" w:rsidRPr="00FD3970" w:rsidRDefault="000747B2" w:rsidP="00906D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9" w:type="dxa"/>
            <w:vAlign w:val="center"/>
          </w:tcPr>
          <w:p w14:paraId="69D31EE8" w14:textId="77777777" w:rsidR="000747B2" w:rsidRPr="00FD3970" w:rsidRDefault="000747B2" w:rsidP="00906D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31E9C330" w14:textId="69676D45" w:rsidR="000747B2" w:rsidRPr="00FD3970" w:rsidRDefault="0037075B" w:rsidP="00906D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0747B2" w14:paraId="3A8A2DE5" w14:textId="6FF1D05E" w:rsidTr="00906D40">
        <w:tc>
          <w:tcPr>
            <w:tcW w:w="817" w:type="dxa"/>
            <w:vMerge w:val="restart"/>
          </w:tcPr>
          <w:p w14:paraId="407F068A" w14:textId="77777777" w:rsidR="000747B2" w:rsidRDefault="000747B2" w:rsidP="0061449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  <w:r w:rsidRPr="007923EA">
              <w:rPr>
                <w:rFonts w:ascii="Arial" w:hAnsi="Arial" w:cs="Arial"/>
                <w:lang w:val="en-US"/>
              </w:rPr>
              <w:t>2.3</w:t>
            </w:r>
          </w:p>
        </w:tc>
        <w:tc>
          <w:tcPr>
            <w:tcW w:w="3714" w:type="dxa"/>
            <w:vMerge w:val="restart"/>
          </w:tcPr>
          <w:p w14:paraId="642AAA95" w14:textId="77777777" w:rsidR="000747B2" w:rsidRPr="009A2B60" w:rsidRDefault="000747B2" w:rsidP="00D772B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Managing the assignment</w:t>
            </w:r>
          </w:p>
        </w:tc>
        <w:tc>
          <w:tcPr>
            <w:tcW w:w="993" w:type="dxa"/>
          </w:tcPr>
          <w:p w14:paraId="53DEF6C9" w14:textId="77777777" w:rsidR="000747B2" w:rsidRPr="00104B3B" w:rsidRDefault="000747B2" w:rsidP="006D2AE2">
            <w:pPr>
              <w:rPr>
                <w:rFonts w:ascii="Arial" w:hAnsi="Arial" w:cs="Arial"/>
              </w:rPr>
            </w:pPr>
            <w:r w:rsidRPr="00104B3B">
              <w:rPr>
                <w:rFonts w:ascii="Arial" w:hAnsi="Arial" w:cs="Arial"/>
              </w:rPr>
              <w:t>D2.3.1</w:t>
            </w:r>
          </w:p>
        </w:tc>
        <w:tc>
          <w:tcPr>
            <w:tcW w:w="4110" w:type="dxa"/>
          </w:tcPr>
          <w:p w14:paraId="2BAE6300" w14:textId="77777777" w:rsidR="000747B2" w:rsidRPr="00FD3970" w:rsidRDefault="000747B2" w:rsidP="00D772B2">
            <w:pPr>
              <w:spacing w:line="100" w:lineRule="atLeast"/>
              <w:ind w:left="3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Shows flexibility and adaptability</w:t>
            </w:r>
            <w:r w:rsidRPr="00FD3970">
              <w:rPr>
                <w:rFonts w:ascii="Arial" w:hAnsi="Arial" w:cs="Arial"/>
                <w:lang w:val="en-US"/>
              </w:rPr>
              <w:t xml:space="preserve"> to changing demands and deadlines</w:t>
            </w:r>
            <w:r>
              <w:rPr>
                <w:rFonts w:ascii="Arial" w:hAnsi="Arial" w:cs="Arial"/>
                <w:lang w:val="en-US"/>
              </w:rPr>
              <w:t>.</w:t>
            </w:r>
          </w:p>
          <w:p w14:paraId="5C18B2A4" w14:textId="77777777" w:rsidR="000747B2" w:rsidRPr="00FD3970" w:rsidRDefault="000747B2" w:rsidP="00D772B2">
            <w:pPr>
              <w:spacing w:line="100" w:lineRule="atLeast"/>
              <w:ind w:left="3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Demonstrates ability to m</w:t>
            </w:r>
            <w:r w:rsidRPr="00FD3970">
              <w:rPr>
                <w:rFonts w:ascii="Arial" w:hAnsi="Arial" w:cs="Arial"/>
                <w:lang w:val="en-US"/>
              </w:rPr>
              <w:t>anage ambiguity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69" w:type="dxa"/>
            <w:vAlign w:val="center"/>
          </w:tcPr>
          <w:p w14:paraId="022C1DD4" w14:textId="77777777" w:rsidR="00D73CB8" w:rsidRDefault="00D73CB8" w:rsidP="00906D40">
            <w:pPr>
              <w:spacing w:line="100" w:lineRule="atLeast"/>
              <w:ind w:lef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C.3.1</w:t>
            </w:r>
          </w:p>
          <w:p w14:paraId="63501BDD" w14:textId="77777777" w:rsidR="000747B2" w:rsidRDefault="0037075B" w:rsidP="00906D40">
            <w:pPr>
              <w:spacing w:line="100" w:lineRule="atLeast"/>
              <w:ind w:lef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D.2.1</w:t>
            </w:r>
          </w:p>
          <w:p w14:paraId="0FDFD02D" w14:textId="671FEA2E" w:rsidR="00946B51" w:rsidRDefault="00946B51" w:rsidP="00906D40">
            <w:pPr>
              <w:spacing w:line="100" w:lineRule="atLeast"/>
              <w:ind w:lef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E.3.1</w:t>
            </w:r>
          </w:p>
        </w:tc>
        <w:tc>
          <w:tcPr>
            <w:tcW w:w="1170" w:type="dxa"/>
            <w:vAlign w:val="center"/>
          </w:tcPr>
          <w:p w14:paraId="18420160" w14:textId="77777777" w:rsidR="000747B2" w:rsidRDefault="000747B2" w:rsidP="00906D40">
            <w:pPr>
              <w:spacing w:line="100" w:lineRule="atLeast"/>
              <w:ind w:left="3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9" w:type="dxa"/>
            <w:vAlign w:val="center"/>
          </w:tcPr>
          <w:p w14:paraId="373B8E1A" w14:textId="77777777" w:rsidR="000747B2" w:rsidRDefault="000747B2" w:rsidP="00906D40">
            <w:pPr>
              <w:spacing w:line="100" w:lineRule="atLeast"/>
              <w:ind w:left="3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2AD38E60" w14:textId="56EA9E1D" w:rsidR="000747B2" w:rsidRDefault="0037075B" w:rsidP="00906D40">
            <w:pPr>
              <w:spacing w:line="100" w:lineRule="atLeast"/>
              <w:ind w:lef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0747B2" w14:paraId="65F69EFE" w14:textId="1109C5D4" w:rsidTr="00906D40">
        <w:tc>
          <w:tcPr>
            <w:tcW w:w="817" w:type="dxa"/>
            <w:vMerge/>
          </w:tcPr>
          <w:p w14:paraId="620F8EBE" w14:textId="77777777" w:rsidR="000747B2" w:rsidRDefault="000747B2" w:rsidP="006144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14" w:type="dxa"/>
            <w:vMerge/>
          </w:tcPr>
          <w:p w14:paraId="09E40617" w14:textId="77777777" w:rsidR="000747B2" w:rsidRDefault="000747B2" w:rsidP="006D2AE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BCA4586" w14:textId="77777777" w:rsidR="000747B2" w:rsidRPr="00104B3B" w:rsidRDefault="000747B2" w:rsidP="006D2AE2">
            <w:pPr>
              <w:rPr>
                <w:rFonts w:ascii="Arial" w:hAnsi="Arial" w:cs="Arial"/>
              </w:rPr>
            </w:pPr>
            <w:r w:rsidRPr="00104B3B">
              <w:rPr>
                <w:rFonts w:ascii="Arial" w:hAnsi="Arial" w:cs="Arial"/>
              </w:rPr>
              <w:t>D2.3.2</w:t>
            </w:r>
          </w:p>
        </w:tc>
        <w:tc>
          <w:tcPr>
            <w:tcW w:w="4110" w:type="dxa"/>
          </w:tcPr>
          <w:p w14:paraId="69D9DCC0" w14:textId="77777777" w:rsidR="000747B2" w:rsidRPr="00FD3970" w:rsidRDefault="000747B2" w:rsidP="00D772B2">
            <w:pPr>
              <w:spacing w:line="100" w:lineRule="atLeast"/>
              <w:ind w:left="34"/>
              <w:rPr>
                <w:rFonts w:ascii="Arial" w:hAnsi="Arial" w:cs="Arial"/>
                <w:lang w:val="en-US"/>
              </w:rPr>
            </w:pPr>
            <w:r w:rsidRPr="00FD3970">
              <w:rPr>
                <w:rFonts w:ascii="Arial" w:hAnsi="Arial" w:cs="Arial"/>
                <w:lang w:val="en-US"/>
              </w:rPr>
              <w:t>Keeps 'big picture' in focus</w:t>
            </w:r>
            <w:r>
              <w:rPr>
                <w:rFonts w:ascii="Arial" w:hAnsi="Arial" w:cs="Arial"/>
                <w:lang w:val="en-US"/>
              </w:rPr>
              <w:t xml:space="preserve"> but addresses detail and balances priorities.</w:t>
            </w:r>
          </w:p>
        </w:tc>
        <w:tc>
          <w:tcPr>
            <w:tcW w:w="1169" w:type="dxa"/>
            <w:vAlign w:val="center"/>
          </w:tcPr>
          <w:p w14:paraId="6C703862" w14:textId="492A51AA" w:rsidR="0037075B" w:rsidRPr="00CF08AF" w:rsidRDefault="00946B51" w:rsidP="00D73CB8">
            <w:pPr>
              <w:spacing w:line="100" w:lineRule="atLeast"/>
              <w:ind w:lef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C.2.2</w:t>
            </w:r>
          </w:p>
        </w:tc>
        <w:tc>
          <w:tcPr>
            <w:tcW w:w="1170" w:type="dxa"/>
            <w:vAlign w:val="center"/>
          </w:tcPr>
          <w:p w14:paraId="283000FD" w14:textId="77777777" w:rsidR="000747B2" w:rsidRPr="00FD3970" w:rsidRDefault="000747B2" w:rsidP="00906D40">
            <w:pPr>
              <w:spacing w:line="100" w:lineRule="atLeast"/>
              <w:ind w:left="3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9" w:type="dxa"/>
            <w:vAlign w:val="center"/>
          </w:tcPr>
          <w:p w14:paraId="54A2A747" w14:textId="77777777" w:rsidR="000747B2" w:rsidRPr="00FD3970" w:rsidRDefault="000747B2" w:rsidP="00906D40">
            <w:pPr>
              <w:spacing w:line="100" w:lineRule="atLeast"/>
              <w:ind w:left="3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3EF71E66" w14:textId="54D34A59" w:rsidR="000747B2" w:rsidRPr="00FD3970" w:rsidRDefault="0037075B" w:rsidP="00906D40">
            <w:pPr>
              <w:spacing w:line="100" w:lineRule="atLeast"/>
              <w:ind w:lef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0747B2" w14:paraId="4835C491" w14:textId="2955F45D" w:rsidTr="00906D40">
        <w:tc>
          <w:tcPr>
            <w:tcW w:w="817" w:type="dxa"/>
            <w:vMerge/>
          </w:tcPr>
          <w:p w14:paraId="413E7008" w14:textId="77777777" w:rsidR="000747B2" w:rsidRDefault="000747B2" w:rsidP="006144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14" w:type="dxa"/>
            <w:vMerge/>
          </w:tcPr>
          <w:p w14:paraId="135CC31E" w14:textId="77777777" w:rsidR="000747B2" w:rsidRDefault="000747B2" w:rsidP="006D2AE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8B61210" w14:textId="77777777" w:rsidR="000747B2" w:rsidRPr="00104B3B" w:rsidRDefault="000747B2" w:rsidP="006D2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D2.3.3</w:t>
            </w:r>
          </w:p>
        </w:tc>
        <w:tc>
          <w:tcPr>
            <w:tcW w:w="4110" w:type="dxa"/>
          </w:tcPr>
          <w:p w14:paraId="2BDFEA8C" w14:textId="77777777" w:rsidR="000747B2" w:rsidRPr="00FD3970" w:rsidRDefault="000747B2" w:rsidP="00DF7503">
            <w:pPr>
              <w:spacing w:line="100" w:lineRule="atLeast"/>
              <w:ind w:left="3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  <w:r w:rsidRPr="00FD3970">
              <w:rPr>
                <w:rFonts w:ascii="Arial" w:hAnsi="Arial" w:cs="Arial"/>
                <w:lang w:val="en-US"/>
              </w:rPr>
              <w:t>anag</w:t>
            </w:r>
            <w:r>
              <w:rPr>
                <w:rFonts w:ascii="Arial" w:hAnsi="Arial" w:cs="Arial"/>
                <w:lang w:val="en-US"/>
              </w:rPr>
              <w:t>es</w:t>
            </w:r>
            <w:r w:rsidRPr="00FD3970">
              <w:rPr>
                <w:rFonts w:ascii="Arial" w:hAnsi="Arial" w:cs="Arial"/>
                <w:lang w:val="en-US"/>
              </w:rPr>
              <w:t xml:space="preserve"> own time</w:t>
            </w:r>
            <w:r>
              <w:rPr>
                <w:rFonts w:ascii="Arial" w:hAnsi="Arial" w:cs="Arial"/>
                <w:lang w:val="en-US"/>
              </w:rPr>
              <w:t xml:space="preserve"> effectively to meet deadlines.</w:t>
            </w:r>
          </w:p>
        </w:tc>
        <w:tc>
          <w:tcPr>
            <w:tcW w:w="1169" w:type="dxa"/>
            <w:vAlign w:val="center"/>
          </w:tcPr>
          <w:p w14:paraId="60B4D086" w14:textId="77777777" w:rsidR="0083735E" w:rsidRDefault="0083735E" w:rsidP="00906D40">
            <w:pPr>
              <w:spacing w:line="100" w:lineRule="atLeast"/>
              <w:ind w:lef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E.1.1</w:t>
            </w:r>
          </w:p>
          <w:p w14:paraId="2A880698" w14:textId="5FF746FD" w:rsidR="000747B2" w:rsidRPr="00CF08AF" w:rsidRDefault="0083735E" w:rsidP="0083735E">
            <w:pPr>
              <w:spacing w:line="100" w:lineRule="atLeast"/>
              <w:ind w:lef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E.1.2</w:t>
            </w:r>
          </w:p>
        </w:tc>
        <w:tc>
          <w:tcPr>
            <w:tcW w:w="1170" w:type="dxa"/>
            <w:vAlign w:val="center"/>
          </w:tcPr>
          <w:p w14:paraId="3F71C6BE" w14:textId="77777777" w:rsidR="000747B2" w:rsidRDefault="000747B2" w:rsidP="00906D40">
            <w:pPr>
              <w:spacing w:line="100" w:lineRule="atLeast"/>
              <w:ind w:left="3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9" w:type="dxa"/>
            <w:vAlign w:val="center"/>
          </w:tcPr>
          <w:p w14:paraId="0AE2327B" w14:textId="77777777" w:rsidR="000747B2" w:rsidRDefault="000747B2" w:rsidP="00906D40">
            <w:pPr>
              <w:spacing w:line="100" w:lineRule="atLeast"/>
              <w:ind w:left="3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618C6E4C" w14:textId="252C9FED" w:rsidR="000747B2" w:rsidRDefault="0037075B" w:rsidP="00906D40">
            <w:pPr>
              <w:spacing w:line="100" w:lineRule="atLeast"/>
              <w:ind w:lef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0747B2" w14:paraId="30DDED5D" w14:textId="637043A2" w:rsidTr="00906D40">
        <w:tc>
          <w:tcPr>
            <w:tcW w:w="817" w:type="dxa"/>
            <w:vMerge/>
          </w:tcPr>
          <w:p w14:paraId="51C2C1FF" w14:textId="77777777" w:rsidR="000747B2" w:rsidRPr="00466620" w:rsidRDefault="000747B2" w:rsidP="006144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14" w:type="dxa"/>
            <w:vMerge/>
          </w:tcPr>
          <w:p w14:paraId="37992CE1" w14:textId="77777777" w:rsidR="000747B2" w:rsidRPr="009A2B60" w:rsidRDefault="000747B2" w:rsidP="00D772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0A5B7408" w14:textId="77777777" w:rsidR="000747B2" w:rsidRPr="00104B3B" w:rsidRDefault="000747B2" w:rsidP="00DF7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D2.3.4</w:t>
            </w:r>
          </w:p>
        </w:tc>
        <w:tc>
          <w:tcPr>
            <w:tcW w:w="4110" w:type="dxa"/>
          </w:tcPr>
          <w:p w14:paraId="717F0489" w14:textId="77777777" w:rsidR="000747B2" w:rsidRPr="00FD3970" w:rsidRDefault="000747B2" w:rsidP="00DF7503">
            <w:r>
              <w:rPr>
                <w:rFonts w:ascii="Arial" w:hAnsi="Arial" w:cs="Arial"/>
                <w:lang w:val="en-US"/>
              </w:rPr>
              <w:t>Where appropriate, d</w:t>
            </w:r>
            <w:r w:rsidRPr="00FD3970">
              <w:rPr>
                <w:rFonts w:ascii="Arial" w:hAnsi="Arial" w:cs="Arial"/>
                <w:lang w:val="en-US"/>
              </w:rPr>
              <w:t>emonstrates the ability to identify, develop, des</w:t>
            </w:r>
            <w:r>
              <w:rPr>
                <w:rFonts w:ascii="Arial" w:hAnsi="Arial" w:cs="Arial"/>
                <w:lang w:val="en-US"/>
              </w:rPr>
              <w:t>cribe and allocate work streams</w:t>
            </w:r>
            <w:r w:rsidRPr="00FD3970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for</w:t>
            </w:r>
            <w:r w:rsidRPr="00FD3970">
              <w:rPr>
                <w:rFonts w:ascii="Arial" w:hAnsi="Arial" w:cs="Arial"/>
                <w:lang w:val="en-US"/>
              </w:rPr>
              <w:t xml:space="preserve"> others to meet ob</w:t>
            </w:r>
            <w:r>
              <w:rPr>
                <w:rFonts w:ascii="Arial" w:hAnsi="Arial" w:cs="Arial"/>
                <w:lang w:val="en-US"/>
              </w:rPr>
              <w:t>jectives, deadlines and budgets.</w:t>
            </w:r>
          </w:p>
        </w:tc>
        <w:tc>
          <w:tcPr>
            <w:tcW w:w="1169" w:type="dxa"/>
            <w:vAlign w:val="center"/>
          </w:tcPr>
          <w:p w14:paraId="749640B2" w14:textId="2E0EE009" w:rsidR="000747B2" w:rsidRDefault="0037075B" w:rsidP="00CF08A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E.1.2</w:t>
            </w:r>
          </w:p>
        </w:tc>
        <w:tc>
          <w:tcPr>
            <w:tcW w:w="1170" w:type="dxa"/>
            <w:vAlign w:val="center"/>
          </w:tcPr>
          <w:p w14:paraId="433CE97F" w14:textId="77777777" w:rsidR="000747B2" w:rsidRDefault="000747B2" w:rsidP="00906D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9" w:type="dxa"/>
            <w:vAlign w:val="center"/>
          </w:tcPr>
          <w:p w14:paraId="12D6784B" w14:textId="77777777" w:rsidR="000747B2" w:rsidRDefault="000747B2" w:rsidP="00906D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64DF7883" w14:textId="6B0AF3B8" w:rsidR="000747B2" w:rsidRDefault="0037075B" w:rsidP="00906D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0747B2" w14:paraId="7644FFA3" w14:textId="6C1F318C" w:rsidTr="00DB1F0B">
        <w:tc>
          <w:tcPr>
            <w:tcW w:w="817" w:type="dxa"/>
          </w:tcPr>
          <w:p w14:paraId="4CE7CA59" w14:textId="77777777" w:rsidR="000747B2" w:rsidRPr="00466620" w:rsidRDefault="000747B2" w:rsidP="00DF750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  <w:r w:rsidRPr="007923EA">
              <w:rPr>
                <w:rFonts w:ascii="Arial" w:hAnsi="Arial" w:cs="Arial"/>
                <w:lang w:val="en-US"/>
              </w:rPr>
              <w:t>2.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714" w:type="dxa"/>
          </w:tcPr>
          <w:p w14:paraId="734A8FB2" w14:textId="77777777" w:rsidR="000747B2" w:rsidRPr="009A2B60" w:rsidRDefault="000747B2" w:rsidP="00D772B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Working on all phases of project</w:t>
            </w:r>
          </w:p>
        </w:tc>
        <w:tc>
          <w:tcPr>
            <w:tcW w:w="993" w:type="dxa"/>
          </w:tcPr>
          <w:p w14:paraId="0E7797ED" w14:textId="77777777" w:rsidR="000747B2" w:rsidRPr="00104B3B" w:rsidRDefault="000747B2" w:rsidP="001B14B4">
            <w:pPr>
              <w:rPr>
                <w:rFonts w:ascii="Arial" w:hAnsi="Arial" w:cs="Arial"/>
              </w:rPr>
            </w:pPr>
            <w:r w:rsidRPr="00104B3B">
              <w:rPr>
                <w:rFonts w:ascii="Arial" w:hAnsi="Arial" w:cs="Arial"/>
              </w:rPr>
              <w:t>D2.</w:t>
            </w:r>
            <w:r>
              <w:rPr>
                <w:rFonts w:ascii="Arial" w:hAnsi="Arial" w:cs="Arial"/>
              </w:rPr>
              <w:t>4</w:t>
            </w:r>
            <w:r w:rsidRPr="00104B3B">
              <w:rPr>
                <w:rFonts w:ascii="Arial" w:hAnsi="Arial" w:cs="Arial"/>
              </w:rPr>
              <w:t>.1</w:t>
            </w:r>
          </w:p>
        </w:tc>
        <w:tc>
          <w:tcPr>
            <w:tcW w:w="4110" w:type="dxa"/>
          </w:tcPr>
          <w:p w14:paraId="1D0C271B" w14:textId="77777777" w:rsidR="000747B2" w:rsidRPr="00FD3970" w:rsidRDefault="000747B2" w:rsidP="00421703">
            <w:r w:rsidRPr="00FD3970">
              <w:rPr>
                <w:rFonts w:ascii="Arial" w:hAnsi="Arial" w:cs="Arial"/>
                <w:lang w:val="en-US"/>
              </w:rPr>
              <w:t>Operates competently in all areas of project delivery from offering through to closure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69" w:type="dxa"/>
            <w:vAlign w:val="center"/>
          </w:tcPr>
          <w:p w14:paraId="5E6FC347" w14:textId="431A98D2" w:rsidR="000747B2" w:rsidRPr="00FD3970" w:rsidRDefault="00DB1F0B" w:rsidP="00DB1F0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C.1.2</w:t>
            </w:r>
          </w:p>
        </w:tc>
        <w:tc>
          <w:tcPr>
            <w:tcW w:w="1170" w:type="dxa"/>
            <w:vAlign w:val="center"/>
          </w:tcPr>
          <w:p w14:paraId="00A35589" w14:textId="77777777" w:rsidR="000747B2" w:rsidRPr="00FD3970" w:rsidRDefault="000747B2" w:rsidP="00DB1F0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9" w:type="dxa"/>
            <w:vAlign w:val="center"/>
          </w:tcPr>
          <w:p w14:paraId="15151AF9" w14:textId="77777777" w:rsidR="000747B2" w:rsidRPr="00FD3970" w:rsidRDefault="000747B2" w:rsidP="00DB1F0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03BCC0A6" w14:textId="6CAF0F54" w:rsidR="000747B2" w:rsidRPr="00FD3970" w:rsidRDefault="00DB1F0B" w:rsidP="00DB1F0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0747B2" w14:paraId="188562BD" w14:textId="7B374C49" w:rsidTr="00DB1F0B">
        <w:tc>
          <w:tcPr>
            <w:tcW w:w="817" w:type="dxa"/>
          </w:tcPr>
          <w:p w14:paraId="500FFF55" w14:textId="77777777" w:rsidR="000747B2" w:rsidRPr="00466620" w:rsidRDefault="000747B2" w:rsidP="0061449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D2.5</w:t>
            </w:r>
          </w:p>
        </w:tc>
        <w:tc>
          <w:tcPr>
            <w:tcW w:w="3714" w:type="dxa"/>
          </w:tcPr>
          <w:p w14:paraId="10C3481B" w14:textId="77777777" w:rsidR="000747B2" w:rsidRDefault="000747B2" w:rsidP="00DF7503">
            <w:r>
              <w:rPr>
                <w:rFonts w:ascii="Arial" w:hAnsi="Arial" w:cs="Arial"/>
                <w:lang w:val="en-US"/>
              </w:rPr>
              <w:t>Managing handover to client</w:t>
            </w:r>
          </w:p>
        </w:tc>
        <w:tc>
          <w:tcPr>
            <w:tcW w:w="993" w:type="dxa"/>
          </w:tcPr>
          <w:p w14:paraId="2EB200B0" w14:textId="77777777" w:rsidR="000747B2" w:rsidRPr="00104B3B" w:rsidRDefault="000747B2" w:rsidP="006D2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D2.5</w:t>
            </w:r>
            <w:r w:rsidRPr="00104B3B">
              <w:rPr>
                <w:rFonts w:ascii="Arial" w:hAnsi="Arial" w:cs="Arial"/>
              </w:rPr>
              <w:t>.1</w:t>
            </w:r>
          </w:p>
        </w:tc>
        <w:tc>
          <w:tcPr>
            <w:tcW w:w="4110" w:type="dxa"/>
          </w:tcPr>
          <w:p w14:paraId="7DD12159" w14:textId="77777777" w:rsidR="000747B2" w:rsidRPr="00FD3970" w:rsidRDefault="000747B2" w:rsidP="00D772B2">
            <w:pPr>
              <w:spacing w:line="100" w:lineRule="atLeast"/>
              <w:rPr>
                <w:rFonts w:ascii="Arial" w:hAnsi="Arial" w:cs="Arial"/>
                <w:lang w:val="en-US"/>
              </w:rPr>
            </w:pPr>
            <w:r w:rsidRPr="00FD3970">
              <w:rPr>
                <w:rFonts w:ascii="Arial" w:hAnsi="Arial" w:cs="Arial"/>
                <w:lang w:val="en-US"/>
              </w:rPr>
              <w:t xml:space="preserve">Anticipates handover issues and addresses </w:t>
            </w:r>
            <w:r>
              <w:rPr>
                <w:rFonts w:ascii="Arial" w:hAnsi="Arial" w:cs="Arial"/>
                <w:lang w:val="en-US"/>
              </w:rPr>
              <w:t xml:space="preserve">them </w:t>
            </w:r>
            <w:r w:rsidRPr="00FD3970">
              <w:rPr>
                <w:rFonts w:ascii="Arial" w:hAnsi="Arial" w:cs="Arial"/>
                <w:lang w:val="en-US"/>
              </w:rPr>
              <w:t xml:space="preserve">during engagement. </w:t>
            </w:r>
          </w:p>
          <w:p w14:paraId="5AF94320" w14:textId="7D430637" w:rsidR="000747B2" w:rsidRDefault="000747B2" w:rsidP="00D772B2">
            <w:pPr>
              <w:spacing w:line="100" w:lineRule="atLeast"/>
              <w:rPr>
                <w:rFonts w:ascii="Arial" w:hAnsi="Arial" w:cs="Arial"/>
                <w:lang w:val="en-US"/>
              </w:rPr>
            </w:pPr>
            <w:r w:rsidRPr="00FD3970">
              <w:rPr>
                <w:rFonts w:ascii="Arial" w:hAnsi="Arial" w:cs="Arial"/>
                <w:lang w:val="en-US"/>
              </w:rPr>
              <w:t>Agrees handover process with client (</w:t>
            </w:r>
            <w:r w:rsidR="009631FC">
              <w:rPr>
                <w:rFonts w:ascii="Arial" w:hAnsi="Arial" w:cs="Arial"/>
                <w:lang w:val="en-US"/>
              </w:rPr>
              <w:t>e.g.,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FD3970">
              <w:rPr>
                <w:rFonts w:ascii="Arial" w:hAnsi="Arial" w:cs="Arial"/>
                <w:lang w:val="en-US"/>
              </w:rPr>
              <w:t xml:space="preserve">skills transfer, implementation, sustainability, knowledge documentation).  </w:t>
            </w:r>
          </w:p>
          <w:p w14:paraId="59F148DE" w14:textId="1FE65963" w:rsidR="000747B2" w:rsidRPr="00014623" w:rsidRDefault="000747B2" w:rsidP="0029264E">
            <w:pPr>
              <w:rPr>
                <w:rFonts w:ascii="Arial" w:hAnsi="Arial" w:cs="Arial"/>
                <w:lang w:val="en-US"/>
              </w:rPr>
            </w:pPr>
            <w:r w:rsidRPr="00FD3970">
              <w:rPr>
                <w:rFonts w:ascii="Arial" w:hAnsi="Arial" w:cs="Arial"/>
                <w:lang w:val="en-US"/>
              </w:rPr>
              <w:t xml:space="preserve">If withdrawing because the consultant cannot complete the </w:t>
            </w:r>
            <w:r>
              <w:rPr>
                <w:rFonts w:ascii="Arial" w:hAnsi="Arial" w:cs="Arial"/>
                <w:lang w:val="en-US"/>
              </w:rPr>
              <w:t>assignment,</w:t>
            </w:r>
            <w:r w:rsidRPr="00FD3970">
              <w:rPr>
                <w:rFonts w:ascii="Arial" w:hAnsi="Arial" w:cs="Arial"/>
                <w:lang w:val="en-US"/>
              </w:rPr>
              <w:t xml:space="preserve"> offers </w:t>
            </w:r>
            <w:r>
              <w:rPr>
                <w:rFonts w:ascii="Arial" w:hAnsi="Arial" w:cs="Arial"/>
                <w:lang w:val="en-US"/>
              </w:rPr>
              <w:t xml:space="preserve">the </w:t>
            </w:r>
            <w:r w:rsidRPr="00FD3970">
              <w:rPr>
                <w:rFonts w:ascii="Arial" w:hAnsi="Arial" w:cs="Arial"/>
                <w:lang w:val="en-US"/>
              </w:rPr>
              <w:t xml:space="preserve">client recommendations on other resources </w:t>
            </w:r>
            <w:r>
              <w:rPr>
                <w:rFonts w:ascii="Arial" w:hAnsi="Arial" w:cs="Arial"/>
                <w:lang w:val="en-US"/>
              </w:rPr>
              <w:t>that</w:t>
            </w:r>
            <w:r w:rsidRPr="00FD3970">
              <w:rPr>
                <w:rFonts w:ascii="Arial" w:hAnsi="Arial" w:cs="Arial"/>
                <w:lang w:val="en-US"/>
              </w:rPr>
              <w:t xml:space="preserve"> can complete the project.</w:t>
            </w:r>
          </w:p>
        </w:tc>
        <w:tc>
          <w:tcPr>
            <w:tcW w:w="1169" w:type="dxa"/>
            <w:vAlign w:val="center"/>
          </w:tcPr>
          <w:p w14:paraId="47C3CAB6" w14:textId="4CCF71EB" w:rsidR="000747B2" w:rsidRDefault="00DB1F0B" w:rsidP="00DB1F0B">
            <w:pPr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C.1.</w:t>
            </w:r>
            <w:r w:rsidR="0083735E">
              <w:rPr>
                <w:rFonts w:ascii="Arial" w:hAnsi="Arial" w:cs="Arial"/>
                <w:lang w:val="en-US"/>
              </w:rPr>
              <w:t>1</w:t>
            </w:r>
          </w:p>
          <w:p w14:paraId="03C3EB12" w14:textId="69AB744B" w:rsidR="00D242FA" w:rsidRPr="00FD3970" w:rsidRDefault="0083735E" w:rsidP="00DB1F0B">
            <w:pPr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C.1</w:t>
            </w:r>
            <w:r w:rsidR="00D242FA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70" w:type="dxa"/>
            <w:vAlign w:val="center"/>
          </w:tcPr>
          <w:p w14:paraId="0E1DCA6A" w14:textId="77777777" w:rsidR="000747B2" w:rsidRPr="00FD3970" w:rsidRDefault="000747B2" w:rsidP="00DB1F0B">
            <w:pPr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9" w:type="dxa"/>
            <w:vAlign w:val="center"/>
          </w:tcPr>
          <w:p w14:paraId="27EAF2D1" w14:textId="77777777" w:rsidR="000747B2" w:rsidRPr="00FD3970" w:rsidRDefault="000747B2" w:rsidP="00DB1F0B">
            <w:pPr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13767E44" w14:textId="018328F2" w:rsidR="000747B2" w:rsidRPr="00FD3970" w:rsidRDefault="00DB1F0B" w:rsidP="00DB1F0B">
            <w:pPr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0747B2" w14:paraId="1197EC7C" w14:textId="43D69FFD" w:rsidTr="000747B2">
        <w:tc>
          <w:tcPr>
            <w:tcW w:w="817" w:type="dxa"/>
          </w:tcPr>
          <w:p w14:paraId="5029B8B6" w14:textId="77777777" w:rsidR="000747B2" w:rsidRPr="00466620" w:rsidRDefault="000747B2" w:rsidP="000747B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  <w:r w:rsidRPr="00466620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714" w:type="dxa"/>
          </w:tcPr>
          <w:p w14:paraId="6BA005F7" w14:textId="77777777" w:rsidR="000747B2" w:rsidRDefault="000747B2" w:rsidP="000747B2">
            <w:pPr>
              <w:rPr>
                <w:rFonts w:ascii="Arial" w:hAnsi="Arial" w:cs="Arial"/>
                <w:b/>
              </w:rPr>
            </w:pPr>
            <w:r w:rsidRPr="00452B0B">
              <w:rPr>
                <w:rFonts w:ascii="Arial" w:hAnsi="Arial" w:cs="Arial"/>
                <w:b/>
              </w:rPr>
              <w:t>Consulting Knowledge</w:t>
            </w:r>
          </w:p>
          <w:p w14:paraId="7511CB7D" w14:textId="77777777" w:rsidR="000747B2" w:rsidRPr="007923EA" w:rsidRDefault="000747B2" w:rsidP="000747B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Captures, shares and applies knowledge in a structured way relevant to the engagement needs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46B876DE" w14:textId="77777777" w:rsidR="000747B2" w:rsidRPr="009A230A" w:rsidRDefault="000747B2" w:rsidP="000747B2">
            <w:pPr>
              <w:rPr>
                <w:rFonts w:ascii="Arial" w:hAnsi="Arial" w:cs="Arial"/>
              </w:rPr>
            </w:pPr>
            <w:r w:rsidRPr="009A230A">
              <w:rPr>
                <w:rFonts w:ascii="Arial" w:hAnsi="Arial" w:cs="Arial"/>
              </w:rPr>
              <w:t>Ref #</w:t>
            </w:r>
          </w:p>
        </w:tc>
        <w:tc>
          <w:tcPr>
            <w:tcW w:w="4110" w:type="dxa"/>
            <w:shd w:val="clear" w:color="auto" w:fill="F2DBDB" w:themeFill="accent2" w:themeFillTint="33"/>
          </w:tcPr>
          <w:p w14:paraId="2DB4F140" w14:textId="77777777" w:rsidR="000747B2" w:rsidRPr="009A230A" w:rsidRDefault="000747B2" w:rsidP="000747B2">
            <w:pPr>
              <w:rPr>
                <w:rFonts w:ascii="Arial" w:hAnsi="Arial" w:cs="Arial"/>
              </w:rPr>
            </w:pPr>
            <w:r w:rsidRPr="009A230A">
              <w:rPr>
                <w:rFonts w:ascii="Arial" w:hAnsi="Arial" w:cs="Arial"/>
              </w:rPr>
              <w:t>Definition</w:t>
            </w:r>
          </w:p>
        </w:tc>
        <w:tc>
          <w:tcPr>
            <w:tcW w:w="1169" w:type="dxa"/>
            <w:shd w:val="clear" w:color="auto" w:fill="F2DBDB" w:themeFill="accent2" w:themeFillTint="33"/>
            <w:vAlign w:val="center"/>
          </w:tcPr>
          <w:p w14:paraId="3C5E3247" w14:textId="41D63A70" w:rsidR="000747B2" w:rsidRDefault="000747B2" w:rsidP="00074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0166C4">
              <w:rPr>
                <w:rFonts w:ascii="Arial" w:hAnsi="Arial" w:cs="Arial"/>
              </w:rPr>
              <w:t>1</w:t>
            </w:r>
          </w:p>
          <w:p w14:paraId="184F084C" w14:textId="04BBAF47" w:rsidR="000747B2" w:rsidRPr="009A230A" w:rsidRDefault="000747B2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 #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2AFE072E" w14:textId="5375D8BB" w:rsidR="000747B2" w:rsidRPr="009A230A" w:rsidRDefault="007F4350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items in 202</w:t>
            </w:r>
            <w:r w:rsidR="000166C4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shd w:val="clear" w:color="auto" w:fill="F2DBDB" w:themeFill="accent2" w:themeFillTint="33"/>
            <w:vAlign w:val="center"/>
          </w:tcPr>
          <w:p w14:paraId="6E6632B2" w14:textId="43D9F5EB" w:rsidR="000747B2" w:rsidRPr="009A230A" w:rsidRDefault="000747B2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Meets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1BC489F9" w14:textId="1BBC0673" w:rsidR="000747B2" w:rsidRPr="009A230A" w:rsidRDefault="000747B2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Exceeds</w:t>
            </w:r>
          </w:p>
        </w:tc>
      </w:tr>
      <w:tr w:rsidR="000747B2" w14:paraId="5A6DA948" w14:textId="5DEDDFDC" w:rsidTr="00DB1F0B">
        <w:tc>
          <w:tcPr>
            <w:tcW w:w="817" w:type="dxa"/>
          </w:tcPr>
          <w:p w14:paraId="0C58086C" w14:textId="77777777" w:rsidR="000747B2" w:rsidRPr="00466620" w:rsidRDefault="000747B2" w:rsidP="006D2AE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D</w:t>
            </w:r>
            <w:r w:rsidRPr="00466620">
              <w:rPr>
                <w:rFonts w:ascii="Arial" w:hAnsi="Arial" w:cs="Arial"/>
                <w:lang w:val="en-US"/>
              </w:rPr>
              <w:t>3.1</w:t>
            </w:r>
          </w:p>
        </w:tc>
        <w:tc>
          <w:tcPr>
            <w:tcW w:w="3714" w:type="dxa"/>
          </w:tcPr>
          <w:p w14:paraId="2847D3A1" w14:textId="77777777" w:rsidR="000747B2" w:rsidRDefault="000747B2" w:rsidP="0029264E">
            <w:r>
              <w:rPr>
                <w:rFonts w:ascii="Arial" w:hAnsi="Arial" w:cs="Arial"/>
                <w:lang w:val="en-US"/>
              </w:rPr>
              <w:t>Using a logical process approach to c</w:t>
            </w:r>
            <w:r w:rsidRPr="00614491">
              <w:rPr>
                <w:rFonts w:ascii="Arial" w:hAnsi="Arial" w:cs="Arial"/>
                <w:lang w:val="en-US"/>
              </w:rPr>
              <w:t>aptur</w:t>
            </w:r>
            <w:r>
              <w:rPr>
                <w:rFonts w:ascii="Arial" w:hAnsi="Arial" w:cs="Arial"/>
                <w:lang w:val="en-US"/>
              </w:rPr>
              <w:t>ing</w:t>
            </w:r>
            <w:r w:rsidRPr="00614491">
              <w:rPr>
                <w:rFonts w:ascii="Arial" w:hAnsi="Arial" w:cs="Arial"/>
                <w:lang w:val="en-US"/>
              </w:rPr>
              <w:t xml:space="preserve"> and build</w:t>
            </w:r>
            <w:r>
              <w:rPr>
                <w:rFonts w:ascii="Arial" w:hAnsi="Arial" w:cs="Arial"/>
                <w:lang w:val="en-US"/>
              </w:rPr>
              <w:t>ing</w:t>
            </w:r>
            <w:r w:rsidRPr="00614491">
              <w:rPr>
                <w:rFonts w:ascii="Arial" w:hAnsi="Arial" w:cs="Arial"/>
                <w:lang w:val="en-US"/>
              </w:rPr>
              <w:t xml:space="preserve"> knowledge </w:t>
            </w:r>
          </w:p>
        </w:tc>
        <w:tc>
          <w:tcPr>
            <w:tcW w:w="993" w:type="dxa"/>
          </w:tcPr>
          <w:p w14:paraId="668E8A66" w14:textId="77777777" w:rsidR="000747B2" w:rsidRPr="00104B3B" w:rsidRDefault="000747B2" w:rsidP="006D2AE2">
            <w:pPr>
              <w:rPr>
                <w:rFonts w:ascii="Arial" w:hAnsi="Arial" w:cs="Arial"/>
              </w:rPr>
            </w:pPr>
            <w:r w:rsidRPr="00104B3B">
              <w:rPr>
                <w:rFonts w:ascii="Arial" w:hAnsi="Arial" w:cs="Arial"/>
              </w:rPr>
              <w:t>D3.1.1</w:t>
            </w:r>
          </w:p>
        </w:tc>
        <w:tc>
          <w:tcPr>
            <w:tcW w:w="4110" w:type="dxa"/>
          </w:tcPr>
          <w:p w14:paraId="05604CC4" w14:textId="77777777" w:rsidR="000747B2" w:rsidRDefault="000747B2" w:rsidP="00D61D51">
            <w:r>
              <w:rPr>
                <w:rFonts w:ascii="Arial" w:hAnsi="Arial" w:cs="Arial"/>
                <w:lang w:val="en-US"/>
              </w:rPr>
              <w:t>G</w:t>
            </w:r>
            <w:r w:rsidRPr="00466620">
              <w:rPr>
                <w:rFonts w:ascii="Arial" w:hAnsi="Arial" w:cs="Arial"/>
                <w:lang w:val="en-US"/>
              </w:rPr>
              <w:t>ather</w:t>
            </w:r>
            <w:r>
              <w:rPr>
                <w:rFonts w:ascii="Arial" w:hAnsi="Arial" w:cs="Arial"/>
                <w:lang w:val="en-US"/>
              </w:rPr>
              <w:t>s, records and analyses</w:t>
            </w:r>
            <w:r w:rsidRPr="00466620">
              <w:rPr>
                <w:rFonts w:ascii="Arial" w:hAnsi="Arial" w:cs="Arial"/>
                <w:lang w:val="en-US"/>
              </w:rPr>
              <w:t xml:space="preserve"> data </w:t>
            </w:r>
            <w:r>
              <w:rPr>
                <w:rFonts w:ascii="Arial" w:hAnsi="Arial" w:cs="Arial"/>
                <w:lang w:val="en-US"/>
              </w:rPr>
              <w:t xml:space="preserve">and information </w:t>
            </w:r>
            <w:r w:rsidRPr="00466620">
              <w:rPr>
                <w:rFonts w:ascii="Arial" w:hAnsi="Arial" w:cs="Arial"/>
                <w:lang w:val="en-US"/>
              </w:rPr>
              <w:t>through ordered and logical processes</w:t>
            </w:r>
            <w:r>
              <w:rPr>
                <w:rFonts w:ascii="Arial" w:hAnsi="Arial" w:cs="Arial"/>
                <w:lang w:val="en-US"/>
              </w:rPr>
              <w:t xml:space="preserve"> and translates data into useable output.</w:t>
            </w:r>
          </w:p>
        </w:tc>
        <w:tc>
          <w:tcPr>
            <w:tcW w:w="1169" w:type="dxa"/>
            <w:vAlign w:val="center"/>
          </w:tcPr>
          <w:p w14:paraId="73E8D194" w14:textId="77777777" w:rsidR="008361BC" w:rsidRDefault="008361BC" w:rsidP="00DB1F0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B.2.1</w:t>
            </w:r>
          </w:p>
          <w:p w14:paraId="39C28714" w14:textId="3E5B9183" w:rsidR="00CF08AF" w:rsidRDefault="00D242FA" w:rsidP="00D242F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C.1.2</w:t>
            </w:r>
          </w:p>
        </w:tc>
        <w:tc>
          <w:tcPr>
            <w:tcW w:w="1170" w:type="dxa"/>
            <w:vAlign w:val="center"/>
          </w:tcPr>
          <w:p w14:paraId="76C4D0C5" w14:textId="77777777" w:rsidR="000747B2" w:rsidRDefault="000747B2" w:rsidP="00DB1F0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9" w:type="dxa"/>
            <w:vAlign w:val="center"/>
          </w:tcPr>
          <w:p w14:paraId="778A12D8" w14:textId="77777777" w:rsidR="000747B2" w:rsidRDefault="000747B2" w:rsidP="00DB1F0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09B1E2ED" w14:textId="1D990AED" w:rsidR="000747B2" w:rsidRDefault="00DB1F0B" w:rsidP="00DB1F0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0747B2" w14:paraId="2CAFA2E7" w14:textId="085B5613" w:rsidTr="00DB1F0B">
        <w:tc>
          <w:tcPr>
            <w:tcW w:w="817" w:type="dxa"/>
          </w:tcPr>
          <w:p w14:paraId="3C042432" w14:textId="77777777" w:rsidR="000747B2" w:rsidRPr="00466620" w:rsidRDefault="000747B2" w:rsidP="006D2AE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  <w:r w:rsidRPr="00466620">
              <w:rPr>
                <w:rFonts w:ascii="Arial" w:hAnsi="Arial" w:cs="Arial"/>
                <w:lang w:val="en-US"/>
              </w:rPr>
              <w:t>3.2</w:t>
            </w:r>
          </w:p>
        </w:tc>
        <w:tc>
          <w:tcPr>
            <w:tcW w:w="3714" w:type="dxa"/>
          </w:tcPr>
          <w:p w14:paraId="05ED615E" w14:textId="77777777" w:rsidR="000747B2" w:rsidRDefault="000747B2" w:rsidP="0029264E">
            <w:r w:rsidRPr="00614491">
              <w:rPr>
                <w:rFonts w:ascii="Arial" w:hAnsi="Arial" w:cs="Arial"/>
                <w:lang w:val="en-US"/>
              </w:rPr>
              <w:t>Shar</w:t>
            </w:r>
            <w:r>
              <w:rPr>
                <w:rFonts w:ascii="Arial" w:hAnsi="Arial" w:cs="Arial"/>
                <w:lang w:val="en-US"/>
              </w:rPr>
              <w:t>ing</w:t>
            </w:r>
            <w:r w:rsidRPr="00614491">
              <w:rPr>
                <w:rFonts w:ascii="Arial" w:hAnsi="Arial" w:cs="Arial"/>
                <w:lang w:val="en-US"/>
              </w:rPr>
              <w:t xml:space="preserve"> knowledge and experiences with others</w:t>
            </w:r>
          </w:p>
        </w:tc>
        <w:tc>
          <w:tcPr>
            <w:tcW w:w="993" w:type="dxa"/>
          </w:tcPr>
          <w:p w14:paraId="7EBD0665" w14:textId="77777777" w:rsidR="000747B2" w:rsidRPr="00104B3B" w:rsidRDefault="000747B2" w:rsidP="006D2AE2">
            <w:pPr>
              <w:rPr>
                <w:rFonts w:ascii="Arial" w:hAnsi="Arial" w:cs="Arial"/>
              </w:rPr>
            </w:pPr>
            <w:r w:rsidRPr="00104B3B">
              <w:rPr>
                <w:rFonts w:ascii="Arial" w:hAnsi="Arial" w:cs="Arial"/>
              </w:rPr>
              <w:t>D3.2.1</w:t>
            </w:r>
          </w:p>
        </w:tc>
        <w:tc>
          <w:tcPr>
            <w:tcW w:w="4110" w:type="dxa"/>
          </w:tcPr>
          <w:p w14:paraId="34AB5A30" w14:textId="77777777" w:rsidR="000747B2" w:rsidRDefault="000747B2" w:rsidP="00CE37AD">
            <w:r>
              <w:rPr>
                <w:rFonts w:ascii="Arial" w:hAnsi="Arial" w:cs="Arial"/>
                <w:lang w:val="en-US"/>
              </w:rPr>
              <w:t>S</w:t>
            </w:r>
            <w:r w:rsidRPr="00466620">
              <w:rPr>
                <w:rFonts w:ascii="Arial" w:hAnsi="Arial" w:cs="Arial"/>
                <w:lang w:val="en-US"/>
              </w:rPr>
              <w:t>hare</w:t>
            </w:r>
            <w:r>
              <w:rPr>
                <w:rFonts w:ascii="Arial" w:hAnsi="Arial" w:cs="Arial"/>
                <w:lang w:val="en-US"/>
              </w:rPr>
              <w:t xml:space="preserve">s acquired </w:t>
            </w:r>
            <w:r w:rsidRPr="00466620">
              <w:rPr>
                <w:rFonts w:ascii="Arial" w:hAnsi="Arial" w:cs="Arial"/>
                <w:lang w:val="en-US"/>
              </w:rPr>
              <w:t xml:space="preserve">knowledge </w:t>
            </w:r>
            <w:r>
              <w:rPr>
                <w:rFonts w:ascii="Arial" w:hAnsi="Arial" w:cs="Arial"/>
                <w:lang w:val="en-US"/>
              </w:rPr>
              <w:t xml:space="preserve">and experience with others </w:t>
            </w:r>
            <w:r w:rsidRPr="00466620">
              <w:rPr>
                <w:rFonts w:ascii="Arial" w:hAnsi="Arial" w:cs="Arial"/>
                <w:lang w:val="en-US"/>
              </w:rPr>
              <w:t xml:space="preserve">in </w:t>
            </w:r>
            <w:r>
              <w:rPr>
                <w:rFonts w:ascii="Arial" w:hAnsi="Arial" w:cs="Arial"/>
                <w:lang w:val="en-US"/>
              </w:rPr>
              <w:t>appropriate</w:t>
            </w:r>
            <w:r w:rsidRPr="00466620">
              <w:rPr>
                <w:rFonts w:ascii="Arial" w:hAnsi="Arial" w:cs="Arial"/>
                <w:lang w:val="en-US"/>
              </w:rPr>
              <w:t xml:space="preserve"> ways</w:t>
            </w:r>
            <w:r>
              <w:rPr>
                <w:rFonts w:ascii="Arial" w:hAnsi="Arial" w:cs="Arial"/>
                <w:lang w:val="en-US"/>
              </w:rPr>
              <w:t xml:space="preserve"> in order to build value for the client.</w:t>
            </w:r>
          </w:p>
        </w:tc>
        <w:tc>
          <w:tcPr>
            <w:tcW w:w="1169" w:type="dxa"/>
            <w:vAlign w:val="center"/>
          </w:tcPr>
          <w:p w14:paraId="746FECA3" w14:textId="42C25CBB" w:rsidR="0083735E" w:rsidRDefault="00DB1F0B" w:rsidP="00DB1F0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E.1.</w:t>
            </w:r>
            <w:r w:rsidR="00ED33E5">
              <w:rPr>
                <w:rFonts w:ascii="Arial" w:hAnsi="Arial" w:cs="Arial"/>
                <w:lang w:val="en-US"/>
              </w:rPr>
              <w:t>4</w:t>
            </w:r>
          </w:p>
          <w:p w14:paraId="576D827D" w14:textId="03F25091" w:rsidR="00D242FA" w:rsidRDefault="00D242FA" w:rsidP="0083735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F.4.1</w:t>
            </w:r>
          </w:p>
        </w:tc>
        <w:tc>
          <w:tcPr>
            <w:tcW w:w="1170" w:type="dxa"/>
            <w:vAlign w:val="center"/>
          </w:tcPr>
          <w:p w14:paraId="1F33DACA" w14:textId="77777777" w:rsidR="000747B2" w:rsidRDefault="000747B2" w:rsidP="00DB1F0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9" w:type="dxa"/>
            <w:vAlign w:val="center"/>
          </w:tcPr>
          <w:p w14:paraId="235D4802" w14:textId="77777777" w:rsidR="000747B2" w:rsidRDefault="000747B2" w:rsidP="00DB1F0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3301BE51" w14:textId="54BBCE3B" w:rsidR="000747B2" w:rsidRDefault="00DB1F0B" w:rsidP="00DB1F0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0747B2" w14:paraId="6BB454AA" w14:textId="64EEF1BB" w:rsidTr="00DB1F0B">
        <w:tc>
          <w:tcPr>
            <w:tcW w:w="817" w:type="dxa"/>
          </w:tcPr>
          <w:p w14:paraId="69094BFC" w14:textId="77777777" w:rsidR="000747B2" w:rsidRDefault="000747B2" w:rsidP="006D2AE2">
            <w:r>
              <w:rPr>
                <w:rFonts w:ascii="Arial" w:hAnsi="Arial" w:cs="Arial"/>
                <w:lang w:val="en-US"/>
              </w:rPr>
              <w:t>D</w:t>
            </w:r>
            <w:r w:rsidRPr="00466620">
              <w:rPr>
                <w:rFonts w:ascii="Arial" w:hAnsi="Arial" w:cs="Arial"/>
                <w:lang w:val="en-US"/>
              </w:rPr>
              <w:t>3.3</w:t>
            </w:r>
          </w:p>
        </w:tc>
        <w:tc>
          <w:tcPr>
            <w:tcW w:w="3714" w:type="dxa"/>
          </w:tcPr>
          <w:p w14:paraId="24B4FB1C" w14:textId="77777777" w:rsidR="000747B2" w:rsidRDefault="000747B2" w:rsidP="0029264E">
            <w:r>
              <w:rPr>
                <w:rFonts w:ascii="Arial" w:hAnsi="Arial" w:cs="Arial"/>
                <w:lang w:val="en-US"/>
              </w:rPr>
              <w:t>Applying</w:t>
            </w:r>
            <w:r w:rsidRPr="00614491">
              <w:rPr>
                <w:rFonts w:ascii="Arial" w:hAnsi="Arial" w:cs="Arial"/>
                <w:lang w:val="en-US"/>
              </w:rPr>
              <w:t xml:space="preserve"> knowledge, tools and technical expe</w:t>
            </w:r>
            <w:r>
              <w:rPr>
                <w:rFonts w:ascii="Arial" w:hAnsi="Arial" w:cs="Arial"/>
                <w:lang w:val="en-US"/>
              </w:rPr>
              <w:t>rtise to create value for t</w:t>
            </w:r>
            <w:r w:rsidRPr="00614491">
              <w:rPr>
                <w:rFonts w:ascii="Arial" w:hAnsi="Arial" w:cs="Arial"/>
                <w:lang w:val="en-US"/>
              </w:rPr>
              <w:t>he client</w:t>
            </w:r>
          </w:p>
        </w:tc>
        <w:tc>
          <w:tcPr>
            <w:tcW w:w="993" w:type="dxa"/>
          </w:tcPr>
          <w:p w14:paraId="4E121E9D" w14:textId="77777777" w:rsidR="000747B2" w:rsidRPr="00104B3B" w:rsidRDefault="000747B2" w:rsidP="006D2AE2">
            <w:pPr>
              <w:rPr>
                <w:rFonts w:ascii="Arial" w:hAnsi="Arial" w:cs="Arial"/>
              </w:rPr>
            </w:pPr>
            <w:r w:rsidRPr="00104B3B">
              <w:rPr>
                <w:rFonts w:ascii="Arial" w:hAnsi="Arial" w:cs="Arial"/>
              </w:rPr>
              <w:t>D3.3.1</w:t>
            </w:r>
          </w:p>
        </w:tc>
        <w:tc>
          <w:tcPr>
            <w:tcW w:w="4110" w:type="dxa"/>
          </w:tcPr>
          <w:p w14:paraId="282D44C7" w14:textId="77777777" w:rsidR="000747B2" w:rsidRPr="001D2217" w:rsidRDefault="000747B2" w:rsidP="001D2217">
            <w:pPr>
              <w:ind w:left="3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  <w:r w:rsidRPr="00466620">
              <w:rPr>
                <w:rFonts w:ascii="Arial" w:hAnsi="Arial" w:cs="Arial"/>
                <w:lang w:val="en-US"/>
              </w:rPr>
              <w:t>emonstrate</w:t>
            </w:r>
            <w:r>
              <w:rPr>
                <w:rFonts w:ascii="Arial" w:hAnsi="Arial" w:cs="Arial"/>
                <w:lang w:val="en-US"/>
              </w:rPr>
              <w:t>s</w:t>
            </w:r>
            <w:r w:rsidRPr="00466620">
              <w:rPr>
                <w:rFonts w:ascii="Arial" w:hAnsi="Arial" w:cs="Arial"/>
                <w:lang w:val="en-US"/>
              </w:rPr>
              <w:t xml:space="preserve"> how value was created for the client through use of knowledge, tools and expertise and show</w:t>
            </w:r>
            <w:r>
              <w:rPr>
                <w:rFonts w:ascii="Arial" w:hAnsi="Arial" w:cs="Arial"/>
                <w:lang w:val="en-US"/>
              </w:rPr>
              <w:t>s</w:t>
            </w:r>
            <w:r w:rsidRPr="00466620">
              <w:rPr>
                <w:rFonts w:ascii="Arial" w:hAnsi="Arial" w:cs="Arial"/>
                <w:lang w:val="en-US"/>
              </w:rPr>
              <w:t xml:space="preserve"> how this </w:t>
            </w:r>
            <w:r>
              <w:rPr>
                <w:rFonts w:ascii="Arial" w:hAnsi="Arial" w:cs="Arial"/>
                <w:lang w:val="en-US"/>
              </w:rPr>
              <w:t xml:space="preserve">was tailored to </w:t>
            </w:r>
            <w:r w:rsidRPr="00466620">
              <w:rPr>
                <w:rFonts w:ascii="Arial" w:hAnsi="Arial" w:cs="Arial"/>
                <w:lang w:val="en-US"/>
              </w:rPr>
              <w:t>m</w:t>
            </w:r>
            <w:r>
              <w:rPr>
                <w:rFonts w:ascii="Arial" w:hAnsi="Arial" w:cs="Arial"/>
                <w:lang w:val="en-US"/>
              </w:rPr>
              <w:t>e</w:t>
            </w:r>
            <w:r w:rsidRPr="00466620">
              <w:rPr>
                <w:rFonts w:ascii="Arial" w:hAnsi="Arial" w:cs="Arial"/>
                <w:lang w:val="en-US"/>
              </w:rPr>
              <w:t xml:space="preserve">et the </w:t>
            </w:r>
            <w:r>
              <w:rPr>
                <w:rFonts w:ascii="Arial" w:hAnsi="Arial" w:cs="Arial"/>
                <w:lang w:val="en-US"/>
              </w:rPr>
              <w:t xml:space="preserve">client’s </w:t>
            </w:r>
            <w:r w:rsidRPr="00466620">
              <w:rPr>
                <w:rFonts w:ascii="Arial" w:hAnsi="Arial" w:cs="Arial"/>
                <w:lang w:val="en-US"/>
              </w:rPr>
              <w:t>needs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69" w:type="dxa"/>
            <w:vAlign w:val="center"/>
          </w:tcPr>
          <w:p w14:paraId="18BF85EC" w14:textId="778D600A" w:rsidR="000747B2" w:rsidRDefault="0072651E" w:rsidP="00D242FA">
            <w:pPr>
              <w:ind w:lef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D.1.1</w:t>
            </w:r>
          </w:p>
        </w:tc>
        <w:tc>
          <w:tcPr>
            <w:tcW w:w="1170" w:type="dxa"/>
            <w:vAlign w:val="center"/>
          </w:tcPr>
          <w:p w14:paraId="06817E3D" w14:textId="77777777" w:rsidR="000747B2" w:rsidRDefault="000747B2" w:rsidP="00DB1F0B">
            <w:pPr>
              <w:ind w:left="3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9" w:type="dxa"/>
            <w:vAlign w:val="center"/>
          </w:tcPr>
          <w:p w14:paraId="30D492EC" w14:textId="77777777" w:rsidR="000747B2" w:rsidRDefault="000747B2" w:rsidP="00DB1F0B">
            <w:pPr>
              <w:ind w:left="3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3DBC77A3" w14:textId="0CADB447" w:rsidR="000747B2" w:rsidRDefault="006A110A" w:rsidP="00DB1F0B">
            <w:pPr>
              <w:ind w:lef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0747B2" w14:paraId="6675951F" w14:textId="024686DA" w:rsidTr="000747B2">
        <w:tc>
          <w:tcPr>
            <w:tcW w:w="817" w:type="dxa"/>
          </w:tcPr>
          <w:p w14:paraId="0020FDD1" w14:textId="77777777" w:rsidR="000747B2" w:rsidRPr="00452B0B" w:rsidRDefault="000747B2" w:rsidP="000747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452B0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714" w:type="dxa"/>
          </w:tcPr>
          <w:p w14:paraId="0CB5D860" w14:textId="77777777" w:rsidR="000747B2" w:rsidRDefault="000747B2" w:rsidP="000747B2">
            <w:pPr>
              <w:rPr>
                <w:rFonts w:ascii="Arial" w:hAnsi="Arial" w:cs="Arial"/>
                <w:b/>
              </w:rPr>
            </w:pPr>
            <w:r w:rsidRPr="00452B0B">
              <w:rPr>
                <w:rFonts w:ascii="Arial" w:hAnsi="Arial" w:cs="Arial"/>
                <w:b/>
              </w:rPr>
              <w:t>Consulting Process</w:t>
            </w:r>
            <w:r>
              <w:rPr>
                <w:rFonts w:ascii="Arial" w:hAnsi="Arial" w:cs="Arial"/>
                <w:b/>
              </w:rPr>
              <w:t xml:space="preserve"> Techniques</w:t>
            </w:r>
          </w:p>
          <w:p w14:paraId="373A9D1D" w14:textId="77777777" w:rsidR="000747B2" w:rsidRPr="007923EA" w:rsidRDefault="000747B2" w:rsidP="000747B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Uses a range of techniques, including facilitation, coaching and mentoring to deliver solutions of mutual benefit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5EAA3944" w14:textId="77777777" w:rsidR="000747B2" w:rsidRPr="009A230A" w:rsidRDefault="000747B2" w:rsidP="000747B2">
            <w:pPr>
              <w:rPr>
                <w:rFonts w:ascii="Arial" w:hAnsi="Arial" w:cs="Arial"/>
              </w:rPr>
            </w:pPr>
            <w:r w:rsidRPr="009A230A">
              <w:rPr>
                <w:rFonts w:ascii="Arial" w:hAnsi="Arial" w:cs="Arial"/>
              </w:rPr>
              <w:t>Ref #</w:t>
            </w:r>
          </w:p>
        </w:tc>
        <w:tc>
          <w:tcPr>
            <w:tcW w:w="4110" w:type="dxa"/>
            <w:shd w:val="clear" w:color="auto" w:fill="F2DBDB" w:themeFill="accent2" w:themeFillTint="33"/>
          </w:tcPr>
          <w:p w14:paraId="4363CB28" w14:textId="77777777" w:rsidR="000747B2" w:rsidRPr="009A230A" w:rsidRDefault="000747B2" w:rsidP="000747B2">
            <w:pPr>
              <w:rPr>
                <w:rFonts w:ascii="Arial" w:hAnsi="Arial" w:cs="Arial"/>
              </w:rPr>
            </w:pPr>
            <w:r w:rsidRPr="009A230A">
              <w:rPr>
                <w:rFonts w:ascii="Arial" w:hAnsi="Arial" w:cs="Arial"/>
              </w:rPr>
              <w:t>Definition</w:t>
            </w:r>
          </w:p>
        </w:tc>
        <w:tc>
          <w:tcPr>
            <w:tcW w:w="1169" w:type="dxa"/>
            <w:shd w:val="clear" w:color="auto" w:fill="F2DBDB" w:themeFill="accent2" w:themeFillTint="33"/>
            <w:vAlign w:val="center"/>
          </w:tcPr>
          <w:p w14:paraId="30E93104" w14:textId="746B1722" w:rsidR="000747B2" w:rsidRDefault="000747B2" w:rsidP="00074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0166C4">
              <w:rPr>
                <w:rFonts w:ascii="Arial" w:hAnsi="Arial" w:cs="Arial"/>
              </w:rPr>
              <w:t>1</w:t>
            </w:r>
          </w:p>
          <w:p w14:paraId="2097412A" w14:textId="7D0A471B" w:rsidR="000747B2" w:rsidRPr="009A230A" w:rsidRDefault="000747B2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 #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65AB991C" w14:textId="3CAE695F" w:rsidR="000747B2" w:rsidRPr="009A230A" w:rsidRDefault="007F4350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items in 202</w:t>
            </w:r>
            <w:r w:rsidR="000166C4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shd w:val="clear" w:color="auto" w:fill="F2DBDB" w:themeFill="accent2" w:themeFillTint="33"/>
            <w:vAlign w:val="center"/>
          </w:tcPr>
          <w:p w14:paraId="031DB180" w14:textId="36550AE3" w:rsidR="000747B2" w:rsidRPr="009A230A" w:rsidRDefault="000747B2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Meets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66B01C7B" w14:textId="778F7762" w:rsidR="000747B2" w:rsidRPr="009A230A" w:rsidRDefault="000747B2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Exceeds</w:t>
            </w:r>
          </w:p>
        </w:tc>
      </w:tr>
      <w:tr w:rsidR="000747B2" w14:paraId="18FEC481" w14:textId="0D4178E0" w:rsidTr="006A110A">
        <w:tc>
          <w:tcPr>
            <w:tcW w:w="817" w:type="dxa"/>
          </w:tcPr>
          <w:p w14:paraId="47E6AD10" w14:textId="77777777" w:rsidR="000747B2" w:rsidRPr="00466620" w:rsidRDefault="000747B2" w:rsidP="006D2AE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  <w:r w:rsidRPr="00466620">
              <w:rPr>
                <w:rFonts w:ascii="Arial" w:hAnsi="Arial" w:cs="Arial"/>
                <w:lang w:val="en-US"/>
              </w:rPr>
              <w:t>4.1</w:t>
            </w:r>
          </w:p>
        </w:tc>
        <w:tc>
          <w:tcPr>
            <w:tcW w:w="3714" w:type="dxa"/>
          </w:tcPr>
          <w:p w14:paraId="778A20BE" w14:textId="77777777" w:rsidR="000747B2" w:rsidRPr="009A2B60" w:rsidRDefault="000747B2" w:rsidP="006D2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</w:t>
            </w:r>
          </w:p>
        </w:tc>
        <w:tc>
          <w:tcPr>
            <w:tcW w:w="993" w:type="dxa"/>
          </w:tcPr>
          <w:p w14:paraId="09170260" w14:textId="77777777" w:rsidR="000747B2" w:rsidRPr="00104B3B" w:rsidRDefault="000747B2" w:rsidP="006D2AE2">
            <w:pPr>
              <w:rPr>
                <w:rFonts w:ascii="Arial" w:hAnsi="Arial" w:cs="Arial"/>
              </w:rPr>
            </w:pPr>
            <w:r w:rsidRPr="00104B3B">
              <w:rPr>
                <w:rFonts w:ascii="Arial" w:hAnsi="Arial" w:cs="Arial"/>
              </w:rPr>
              <w:t>D4.1.1</w:t>
            </w:r>
          </w:p>
        </w:tc>
        <w:tc>
          <w:tcPr>
            <w:tcW w:w="4110" w:type="dxa"/>
          </w:tcPr>
          <w:p w14:paraId="52C2DF56" w14:textId="77777777" w:rsidR="000747B2" w:rsidRPr="009A2B60" w:rsidRDefault="000747B2" w:rsidP="00312D00">
            <w:r w:rsidRPr="009A2B60">
              <w:rPr>
                <w:rFonts w:ascii="Arial" w:hAnsi="Arial" w:cs="Arial"/>
              </w:rPr>
              <w:t>Uses presentation tools and techniques effectively</w:t>
            </w:r>
            <w:r>
              <w:rPr>
                <w:rFonts w:ascii="Arial" w:hAnsi="Arial" w:cs="Arial"/>
              </w:rPr>
              <w:t>.</w:t>
            </w:r>
            <w:r w:rsidRPr="009A2B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9" w:type="dxa"/>
            <w:vAlign w:val="center"/>
          </w:tcPr>
          <w:p w14:paraId="139C7DEC" w14:textId="77777777" w:rsidR="000747B2" w:rsidRPr="00CF08AF" w:rsidRDefault="006A110A" w:rsidP="006A110A">
            <w:pPr>
              <w:jc w:val="center"/>
              <w:rPr>
                <w:rFonts w:ascii="Arial" w:hAnsi="Arial" w:cs="Arial"/>
              </w:rPr>
            </w:pPr>
            <w:r w:rsidRPr="00CF08AF">
              <w:rPr>
                <w:rFonts w:ascii="Arial" w:hAnsi="Arial" w:cs="Arial"/>
              </w:rPr>
              <w:t>B.2.1</w:t>
            </w:r>
          </w:p>
          <w:p w14:paraId="366ED394" w14:textId="41B8E0D8" w:rsidR="006A110A" w:rsidRPr="00CF08AF" w:rsidRDefault="00D242FA" w:rsidP="00D24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  <w:r w:rsidR="0072651E">
              <w:rPr>
                <w:rFonts w:ascii="Arial" w:hAnsi="Arial" w:cs="Arial"/>
              </w:rPr>
              <w:t>3.2</w:t>
            </w:r>
          </w:p>
        </w:tc>
        <w:tc>
          <w:tcPr>
            <w:tcW w:w="1170" w:type="dxa"/>
            <w:vAlign w:val="center"/>
          </w:tcPr>
          <w:p w14:paraId="54B79700" w14:textId="77777777" w:rsidR="000747B2" w:rsidRPr="009A2B60" w:rsidRDefault="000747B2" w:rsidP="006A11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2228CAB8" w14:textId="77777777" w:rsidR="000747B2" w:rsidRPr="009A2B60" w:rsidRDefault="000747B2" w:rsidP="006A11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23C6D9DB" w14:textId="29EFF69A" w:rsidR="000747B2" w:rsidRPr="009A2B60" w:rsidRDefault="006A110A" w:rsidP="006A11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0747B2" w14:paraId="2AD3DC0A" w14:textId="1EA06E0B" w:rsidTr="006A110A">
        <w:tc>
          <w:tcPr>
            <w:tcW w:w="817" w:type="dxa"/>
          </w:tcPr>
          <w:p w14:paraId="00C54FAD" w14:textId="77777777" w:rsidR="000747B2" w:rsidRPr="00466620" w:rsidRDefault="000747B2" w:rsidP="006D2AE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  <w:r w:rsidRPr="00466620">
              <w:rPr>
                <w:rFonts w:ascii="Arial" w:hAnsi="Arial" w:cs="Arial"/>
                <w:lang w:val="en-US"/>
              </w:rPr>
              <w:t>4.2</w:t>
            </w:r>
          </w:p>
        </w:tc>
        <w:tc>
          <w:tcPr>
            <w:tcW w:w="3714" w:type="dxa"/>
          </w:tcPr>
          <w:p w14:paraId="2C8E45EA" w14:textId="77777777" w:rsidR="000747B2" w:rsidRPr="009A2B60" w:rsidRDefault="000747B2" w:rsidP="00614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Written reports</w:t>
            </w:r>
          </w:p>
        </w:tc>
        <w:tc>
          <w:tcPr>
            <w:tcW w:w="993" w:type="dxa"/>
          </w:tcPr>
          <w:p w14:paraId="691CDFF9" w14:textId="77777777" w:rsidR="000747B2" w:rsidRPr="00104B3B" w:rsidRDefault="000747B2" w:rsidP="006D2AE2">
            <w:pPr>
              <w:rPr>
                <w:rFonts w:ascii="Arial" w:hAnsi="Arial" w:cs="Arial"/>
              </w:rPr>
            </w:pPr>
            <w:r w:rsidRPr="00104B3B">
              <w:rPr>
                <w:rFonts w:ascii="Arial" w:hAnsi="Arial" w:cs="Arial"/>
              </w:rPr>
              <w:t>D4.2.1</w:t>
            </w:r>
          </w:p>
        </w:tc>
        <w:tc>
          <w:tcPr>
            <w:tcW w:w="4110" w:type="dxa"/>
          </w:tcPr>
          <w:p w14:paraId="13C9411E" w14:textId="77777777" w:rsidR="000747B2" w:rsidRPr="009A2B60" w:rsidRDefault="000747B2" w:rsidP="006D2AE2">
            <w:r w:rsidRPr="009A2B60">
              <w:rPr>
                <w:rFonts w:ascii="Arial" w:hAnsi="Arial" w:cs="Arial"/>
              </w:rPr>
              <w:t>Produces clear client correspondence and reports selecting most appropriate style to achieve desired outcome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69" w:type="dxa"/>
            <w:vAlign w:val="center"/>
          </w:tcPr>
          <w:p w14:paraId="684F8104" w14:textId="77777777" w:rsidR="000747B2" w:rsidRDefault="006A110A" w:rsidP="006A110A">
            <w:pPr>
              <w:jc w:val="center"/>
              <w:rPr>
                <w:rFonts w:ascii="Arial" w:hAnsi="Arial" w:cs="Arial"/>
              </w:rPr>
            </w:pPr>
            <w:r w:rsidRPr="00CF08AF">
              <w:rPr>
                <w:rFonts w:ascii="Arial" w:hAnsi="Arial" w:cs="Arial"/>
              </w:rPr>
              <w:t>B.2.1</w:t>
            </w:r>
          </w:p>
          <w:p w14:paraId="757FC873" w14:textId="568C2E8E" w:rsidR="0072651E" w:rsidRPr="00CF08AF" w:rsidRDefault="0072651E" w:rsidP="006A11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E.3.2</w:t>
            </w:r>
          </w:p>
        </w:tc>
        <w:tc>
          <w:tcPr>
            <w:tcW w:w="1170" w:type="dxa"/>
            <w:vAlign w:val="center"/>
          </w:tcPr>
          <w:p w14:paraId="4239CAE1" w14:textId="77777777" w:rsidR="000747B2" w:rsidRPr="009A2B60" w:rsidRDefault="000747B2" w:rsidP="006A11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3E28F12E" w14:textId="77777777" w:rsidR="000747B2" w:rsidRPr="009A2B60" w:rsidRDefault="000747B2" w:rsidP="006A11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0BAA5A6A" w14:textId="6C387204" w:rsidR="000747B2" w:rsidRPr="009A2B60" w:rsidRDefault="006A110A" w:rsidP="006A11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0747B2" w14:paraId="2E7F9C12" w14:textId="215B53C0" w:rsidTr="006A110A">
        <w:tc>
          <w:tcPr>
            <w:tcW w:w="817" w:type="dxa"/>
          </w:tcPr>
          <w:p w14:paraId="1CAD31B1" w14:textId="77777777" w:rsidR="000747B2" w:rsidRPr="00466620" w:rsidRDefault="000747B2" w:rsidP="006D2AE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  <w:r w:rsidRPr="00466620">
              <w:rPr>
                <w:rFonts w:ascii="Arial" w:hAnsi="Arial" w:cs="Arial"/>
                <w:lang w:val="en-US"/>
              </w:rPr>
              <w:t>4.3</w:t>
            </w:r>
          </w:p>
        </w:tc>
        <w:tc>
          <w:tcPr>
            <w:tcW w:w="3714" w:type="dxa"/>
          </w:tcPr>
          <w:p w14:paraId="3B5826C6" w14:textId="77777777" w:rsidR="000747B2" w:rsidRPr="009A2B60" w:rsidRDefault="000747B2" w:rsidP="006D2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Facilitation</w:t>
            </w:r>
          </w:p>
        </w:tc>
        <w:tc>
          <w:tcPr>
            <w:tcW w:w="993" w:type="dxa"/>
          </w:tcPr>
          <w:p w14:paraId="3FD43ABE" w14:textId="77777777" w:rsidR="000747B2" w:rsidRPr="00104B3B" w:rsidRDefault="000747B2" w:rsidP="006D2AE2">
            <w:pPr>
              <w:rPr>
                <w:rFonts w:ascii="Arial" w:hAnsi="Arial" w:cs="Arial"/>
              </w:rPr>
            </w:pPr>
            <w:r w:rsidRPr="00104B3B">
              <w:rPr>
                <w:rFonts w:ascii="Arial" w:hAnsi="Arial" w:cs="Arial"/>
              </w:rPr>
              <w:t>D4.3.1</w:t>
            </w:r>
          </w:p>
        </w:tc>
        <w:tc>
          <w:tcPr>
            <w:tcW w:w="4110" w:type="dxa"/>
          </w:tcPr>
          <w:p w14:paraId="4BDE696F" w14:textId="77777777" w:rsidR="000747B2" w:rsidRPr="009A2B60" w:rsidRDefault="000747B2" w:rsidP="00F54F2E">
            <w:r w:rsidRPr="009A2B60">
              <w:rPr>
                <w:rFonts w:ascii="Arial" w:hAnsi="Arial" w:cs="Arial"/>
              </w:rPr>
              <w:t>Manages group processes to achieve desired outcomes, using facilitation tools and techniques to maximise the group’s decision-making potential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69" w:type="dxa"/>
            <w:vAlign w:val="center"/>
          </w:tcPr>
          <w:p w14:paraId="4EFE7946" w14:textId="77777777" w:rsidR="00014623" w:rsidRDefault="00014623" w:rsidP="000146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E.1.2</w:t>
            </w:r>
          </w:p>
          <w:p w14:paraId="3F65C5E3" w14:textId="77777777" w:rsidR="0072651E" w:rsidRDefault="0072651E" w:rsidP="000146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F.2.1</w:t>
            </w:r>
          </w:p>
          <w:p w14:paraId="667DBED8" w14:textId="17BB13B2" w:rsidR="0072651E" w:rsidRPr="00CF08AF" w:rsidRDefault="0072651E" w:rsidP="000146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F.4.1</w:t>
            </w:r>
          </w:p>
        </w:tc>
        <w:tc>
          <w:tcPr>
            <w:tcW w:w="1170" w:type="dxa"/>
            <w:vAlign w:val="center"/>
          </w:tcPr>
          <w:p w14:paraId="010F44E8" w14:textId="77777777" w:rsidR="000747B2" w:rsidRPr="009A2B60" w:rsidRDefault="000747B2" w:rsidP="006A11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41D322FE" w14:textId="77777777" w:rsidR="000747B2" w:rsidRPr="009A2B60" w:rsidRDefault="000747B2" w:rsidP="006A11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47A8ABEA" w14:textId="25D51AF4" w:rsidR="000747B2" w:rsidRPr="009A2B60" w:rsidRDefault="006A110A" w:rsidP="006A11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0747B2" w14:paraId="6DD72B0B" w14:textId="2CD80E92" w:rsidTr="006A110A">
        <w:tc>
          <w:tcPr>
            <w:tcW w:w="817" w:type="dxa"/>
          </w:tcPr>
          <w:p w14:paraId="709322B9" w14:textId="77777777" w:rsidR="000747B2" w:rsidRDefault="000747B2" w:rsidP="006D2AE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D4.4</w:t>
            </w:r>
          </w:p>
        </w:tc>
        <w:tc>
          <w:tcPr>
            <w:tcW w:w="3714" w:type="dxa"/>
          </w:tcPr>
          <w:p w14:paraId="57A7F849" w14:textId="77777777" w:rsidR="000747B2" w:rsidRDefault="000747B2" w:rsidP="00706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Coaching</w:t>
            </w:r>
          </w:p>
        </w:tc>
        <w:tc>
          <w:tcPr>
            <w:tcW w:w="993" w:type="dxa"/>
          </w:tcPr>
          <w:p w14:paraId="61ECE3B5" w14:textId="77777777" w:rsidR="000747B2" w:rsidRPr="00104B3B" w:rsidRDefault="000747B2" w:rsidP="006D2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D.4.4.1</w:t>
            </w:r>
          </w:p>
        </w:tc>
        <w:tc>
          <w:tcPr>
            <w:tcW w:w="4110" w:type="dxa"/>
          </w:tcPr>
          <w:p w14:paraId="0B87A525" w14:textId="3CA1F1EB" w:rsidR="000747B2" w:rsidRPr="009A2B60" w:rsidRDefault="000747B2" w:rsidP="00706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appropriate, demonstrates use of </w:t>
            </w:r>
            <w:r w:rsidRPr="007062AE">
              <w:rPr>
                <w:rFonts w:ascii="Arial" w:hAnsi="Arial" w:cs="Arial"/>
              </w:rPr>
              <w:t xml:space="preserve">a process </w:t>
            </w:r>
            <w:r>
              <w:rPr>
                <w:rFonts w:ascii="Arial" w:hAnsi="Arial" w:cs="Arial"/>
              </w:rPr>
              <w:t>to</w:t>
            </w:r>
            <w:r w:rsidRPr="007062AE">
              <w:rPr>
                <w:rFonts w:ascii="Arial" w:hAnsi="Arial" w:cs="Arial"/>
              </w:rPr>
              <w:t xml:space="preserve"> enable </w:t>
            </w:r>
            <w:r>
              <w:rPr>
                <w:rFonts w:ascii="Arial" w:hAnsi="Arial" w:cs="Arial"/>
              </w:rPr>
              <w:t xml:space="preserve">client </w:t>
            </w:r>
            <w:r w:rsidRPr="007062AE">
              <w:rPr>
                <w:rFonts w:ascii="Arial" w:hAnsi="Arial" w:cs="Arial"/>
              </w:rPr>
              <w:t xml:space="preserve">learning and development to occur and performance to improve. </w:t>
            </w:r>
            <w:r>
              <w:rPr>
                <w:rFonts w:ascii="Arial" w:hAnsi="Arial" w:cs="Arial"/>
              </w:rPr>
              <w:t>Demonstrates</w:t>
            </w:r>
            <w:r w:rsidRPr="007062AE">
              <w:rPr>
                <w:rFonts w:ascii="Arial" w:hAnsi="Arial" w:cs="Arial"/>
              </w:rPr>
              <w:t xml:space="preserve"> knowledge and understanding of the variety of styles, skills and techniques that are appropriate to the context in which the coaching takes place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69" w:type="dxa"/>
            <w:vAlign w:val="center"/>
          </w:tcPr>
          <w:p w14:paraId="7955F279" w14:textId="5EA596A9" w:rsidR="00014623" w:rsidRPr="00CF08AF" w:rsidRDefault="00083217" w:rsidP="000146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E.1.4</w:t>
            </w:r>
          </w:p>
        </w:tc>
        <w:tc>
          <w:tcPr>
            <w:tcW w:w="1170" w:type="dxa"/>
            <w:vAlign w:val="center"/>
          </w:tcPr>
          <w:p w14:paraId="714413CD" w14:textId="77777777" w:rsidR="000747B2" w:rsidRDefault="000747B2" w:rsidP="006A11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5BB88573" w14:textId="77777777" w:rsidR="000747B2" w:rsidRDefault="000747B2" w:rsidP="006A11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77B3B35A" w14:textId="3D416FA9" w:rsidR="000747B2" w:rsidRDefault="006A110A" w:rsidP="006A11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6A110A" w14:paraId="2F8503BA" w14:textId="43F48C5D" w:rsidTr="006A110A">
        <w:tc>
          <w:tcPr>
            <w:tcW w:w="817" w:type="dxa"/>
          </w:tcPr>
          <w:p w14:paraId="729B4472" w14:textId="77777777" w:rsidR="006A110A" w:rsidRDefault="006A110A" w:rsidP="006A110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D4.5</w:t>
            </w:r>
          </w:p>
        </w:tc>
        <w:tc>
          <w:tcPr>
            <w:tcW w:w="3714" w:type="dxa"/>
          </w:tcPr>
          <w:p w14:paraId="499DC891" w14:textId="77777777" w:rsidR="006A110A" w:rsidRDefault="006A110A" w:rsidP="006A1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Mentoring</w:t>
            </w:r>
          </w:p>
        </w:tc>
        <w:tc>
          <w:tcPr>
            <w:tcW w:w="993" w:type="dxa"/>
          </w:tcPr>
          <w:p w14:paraId="452445F5" w14:textId="77777777" w:rsidR="006A110A" w:rsidRDefault="006A110A" w:rsidP="006A1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D4.5.1</w:t>
            </w:r>
          </w:p>
        </w:tc>
        <w:tc>
          <w:tcPr>
            <w:tcW w:w="4110" w:type="dxa"/>
          </w:tcPr>
          <w:p w14:paraId="6119A2BC" w14:textId="62FFF418" w:rsidR="00014623" w:rsidRPr="009A2B60" w:rsidRDefault="006A110A" w:rsidP="006A1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appropriate, demonstrates how personal knowledge and</w:t>
            </w:r>
            <w:r w:rsidRPr="007062AE">
              <w:rPr>
                <w:rFonts w:ascii="Arial" w:hAnsi="Arial" w:cs="Arial"/>
              </w:rPr>
              <w:t xml:space="preserve"> experience </w:t>
            </w:r>
            <w:r>
              <w:rPr>
                <w:rFonts w:ascii="Arial" w:hAnsi="Arial" w:cs="Arial"/>
              </w:rPr>
              <w:t>has been passed on to help client</w:t>
            </w:r>
            <w:r w:rsidRPr="007062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personnel </w:t>
            </w:r>
            <w:r w:rsidRPr="007062AE">
              <w:rPr>
                <w:rFonts w:ascii="Arial" w:hAnsi="Arial" w:cs="Arial"/>
              </w:rPr>
              <w:t>mak</w:t>
            </w:r>
            <w:r>
              <w:rPr>
                <w:rFonts w:ascii="Arial" w:hAnsi="Arial" w:cs="Arial"/>
              </w:rPr>
              <w:t>e</w:t>
            </w:r>
            <w:r w:rsidRPr="007062AE">
              <w:rPr>
                <w:rFonts w:ascii="Arial" w:hAnsi="Arial" w:cs="Arial"/>
              </w:rPr>
              <w:t xml:space="preserve"> significant transitions in knowledge, work or thinking</w:t>
            </w:r>
            <w:r>
              <w:rPr>
                <w:rFonts w:ascii="Arial" w:hAnsi="Arial" w:cs="Arial"/>
              </w:rPr>
              <w:t xml:space="preserve"> in order to aid their </w:t>
            </w:r>
            <w:r w:rsidRPr="007062AE">
              <w:rPr>
                <w:rFonts w:ascii="Arial" w:hAnsi="Arial" w:cs="Arial"/>
              </w:rPr>
              <w:t>personal development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69" w:type="dxa"/>
            <w:vAlign w:val="center"/>
          </w:tcPr>
          <w:p w14:paraId="6488AC19" w14:textId="013D8E16" w:rsidR="006A110A" w:rsidRDefault="00083217" w:rsidP="000146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E.1.4</w:t>
            </w:r>
          </w:p>
        </w:tc>
        <w:tc>
          <w:tcPr>
            <w:tcW w:w="1170" w:type="dxa"/>
            <w:vAlign w:val="center"/>
          </w:tcPr>
          <w:p w14:paraId="6A3F31D7" w14:textId="77777777" w:rsidR="006A110A" w:rsidRDefault="006A110A" w:rsidP="006A11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1568017D" w14:textId="77777777" w:rsidR="006A110A" w:rsidRDefault="006A110A" w:rsidP="006A11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17B9B19E" w14:textId="2A7CF6FE" w:rsidR="006A110A" w:rsidRDefault="006A110A" w:rsidP="006A110A">
            <w:pPr>
              <w:jc w:val="center"/>
              <w:rPr>
                <w:rFonts w:ascii="Arial" w:hAnsi="Arial" w:cs="Arial"/>
              </w:rPr>
            </w:pPr>
            <w:r w:rsidRPr="000524DB">
              <w:rPr>
                <w:rFonts w:ascii="Arial" w:hAnsi="Arial" w:cs="Arial"/>
              </w:rPr>
              <w:t>√</w:t>
            </w:r>
          </w:p>
        </w:tc>
      </w:tr>
      <w:tr w:rsidR="006A110A" w14:paraId="7B98E507" w14:textId="49DFA81B" w:rsidTr="006A110A">
        <w:tc>
          <w:tcPr>
            <w:tcW w:w="817" w:type="dxa"/>
          </w:tcPr>
          <w:p w14:paraId="1CECD2F6" w14:textId="77777777" w:rsidR="006A110A" w:rsidRPr="00466620" w:rsidRDefault="006A110A" w:rsidP="006A110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D4.6</w:t>
            </w:r>
          </w:p>
        </w:tc>
        <w:tc>
          <w:tcPr>
            <w:tcW w:w="3714" w:type="dxa"/>
          </w:tcPr>
          <w:p w14:paraId="4465D96B" w14:textId="77777777" w:rsidR="006A110A" w:rsidRPr="009A2B60" w:rsidRDefault="006A110A" w:rsidP="006A1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Consensus building</w:t>
            </w:r>
          </w:p>
        </w:tc>
        <w:tc>
          <w:tcPr>
            <w:tcW w:w="993" w:type="dxa"/>
          </w:tcPr>
          <w:p w14:paraId="1252C49A" w14:textId="77777777" w:rsidR="006A110A" w:rsidRPr="00104B3B" w:rsidRDefault="006A110A" w:rsidP="006A110A">
            <w:pPr>
              <w:rPr>
                <w:rFonts w:ascii="Arial" w:hAnsi="Arial" w:cs="Arial"/>
              </w:rPr>
            </w:pPr>
            <w:r w:rsidRPr="00104B3B">
              <w:rPr>
                <w:rFonts w:ascii="Arial" w:hAnsi="Arial" w:cs="Arial"/>
              </w:rPr>
              <w:t>D4.</w:t>
            </w:r>
            <w:r>
              <w:rPr>
                <w:rFonts w:ascii="Arial" w:hAnsi="Arial" w:cs="Arial"/>
              </w:rPr>
              <w:t>6</w:t>
            </w:r>
            <w:r w:rsidRPr="00104B3B">
              <w:rPr>
                <w:rFonts w:ascii="Arial" w:hAnsi="Arial" w:cs="Arial"/>
              </w:rPr>
              <w:t>.1</w:t>
            </w:r>
          </w:p>
        </w:tc>
        <w:tc>
          <w:tcPr>
            <w:tcW w:w="4110" w:type="dxa"/>
          </w:tcPr>
          <w:p w14:paraId="00814DF8" w14:textId="1044215A" w:rsidR="006A110A" w:rsidRPr="00014623" w:rsidRDefault="006A110A" w:rsidP="006A110A">
            <w:pPr>
              <w:rPr>
                <w:rFonts w:ascii="Arial" w:hAnsi="Arial" w:cs="Arial"/>
              </w:rPr>
            </w:pPr>
            <w:r w:rsidRPr="009A2B60">
              <w:rPr>
                <w:rFonts w:ascii="Arial" w:hAnsi="Arial" w:cs="Arial"/>
              </w:rPr>
              <w:t xml:space="preserve">Demonstrates skills in building consensus and </w:t>
            </w:r>
            <w:r>
              <w:rPr>
                <w:rFonts w:ascii="Arial" w:hAnsi="Arial" w:cs="Arial"/>
              </w:rPr>
              <w:t>managing</w:t>
            </w:r>
            <w:r w:rsidRPr="009A2B60">
              <w:rPr>
                <w:rFonts w:ascii="Arial" w:hAnsi="Arial" w:cs="Arial"/>
              </w:rPr>
              <w:t xml:space="preserve"> conflict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69" w:type="dxa"/>
            <w:vAlign w:val="center"/>
          </w:tcPr>
          <w:p w14:paraId="0802CC1D" w14:textId="2E76FCCF" w:rsidR="006A110A" w:rsidRPr="009A2B60" w:rsidRDefault="006A110A" w:rsidP="006A11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E.1.</w:t>
            </w:r>
            <w:r w:rsidR="00083217">
              <w:rPr>
                <w:rFonts w:ascii="Arial" w:hAnsi="Arial" w:cs="Arial"/>
              </w:rPr>
              <w:t>3</w:t>
            </w:r>
          </w:p>
        </w:tc>
        <w:tc>
          <w:tcPr>
            <w:tcW w:w="1170" w:type="dxa"/>
            <w:vAlign w:val="center"/>
          </w:tcPr>
          <w:p w14:paraId="6E5D1C65" w14:textId="77777777" w:rsidR="006A110A" w:rsidRPr="009A2B60" w:rsidRDefault="006A110A" w:rsidP="006A11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051740D0" w14:textId="77777777" w:rsidR="006A110A" w:rsidRPr="009A2B60" w:rsidRDefault="006A110A" w:rsidP="006A11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2440E602" w14:textId="68C1A3DE" w:rsidR="006A110A" w:rsidRPr="009A2B60" w:rsidRDefault="006A110A" w:rsidP="006A110A">
            <w:pPr>
              <w:jc w:val="center"/>
              <w:rPr>
                <w:rFonts w:ascii="Arial" w:hAnsi="Arial" w:cs="Arial"/>
              </w:rPr>
            </w:pPr>
            <w:r w:rsidRPr="000524DB">
              <w:rPr>
                <w:rFonts w:ascii="Arial" w:hAnsi="Arial" w:cs="Arial"/>
              </w:rPr>
              <w:t>√</w:t>
            </w:r>
          </w:p>
        </w:tc>
      </w:tr>
      <w:tr w:rsidR="006A110A" w14:paraId="0BF7E083" w14:textId="68C4982A" w:rsidTr="006A110A">
        <w:tc>
          <w:tcPr>
            <w:tcW w:w="817" w:type="dxa"/>
            <w:vMerge w:val="restart"/>
          </w:tcPr>
          <w:p w14:paraId="339737C1" w14:textId="77777777" w:rsidR="006A110A" w:rsidRPr="00466620" w:rsidRDefault="006A110A" w:rsidP="006A110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D4.7</w:t>
            </w:r>
          </w:p>
        </w:tc>
        <w:tc>
          <w:tcPr>
            <w:tcW w:w="3714" w:type="dxa"/>
            <w:vMerge w:val="restart"/>
          </w:tcPr>
          <w:p w14:paraId="4B42B005" w14:textId="77777777" w:rsidR="006A110A" w:rsidRPr="009A2B60" w:rsidRDefault="006A110A" w:rsidP="006A110A">
            <w:pPr>
              <w:rPr>
                <w:rFonts w:ascii="Arial" w:hAnsi="Arial" w:cs="Arial"/>
              </w:rPr>
            </w:pPr>
            <w:r w:rsidRPr="009A2B60">
              <w:rPr>
                <w:rFonts w:ascii="Arial" w:hAnsi="Arial" w:cs="Arial"/>
              </w:rPr>
              <w:t>Collaborativ</w:t>
            </w:r>
            <w:r>
              <w:rPr>
                <w:rFonts w:ascii="Arial" w:hAnsi="Arial" w:cs="Arial"/>
              </w:rPr>
              <w:t>e working</w:t>
            </w:r>
          </w:p>
        </w:tc>
        <w:tc>
          <w:tcPr>
            <w:tcW w:w="993" w:type="dxa"/>
          </w:tcPr>
          <w:p w14:paraId="58677F8A" w14:textId="77777777" w:rsidR="006A110A" w:rsidRPr="00104B3B" w:rsidRDefault="006A110A" w:rsidP="006A1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D4.7</w:t>
            </w:r>
            <w:r w:rsidRPr="00104B3B">
              <w:rPr>
                <w:rFonts w:ascii="Arial" w:hAnsi="Arial" w:cs="Arial"/>
              </w:rPr>
              <w:t>.1</w:t>
            </w:r>
          </w:p>
        </w:tc>
        <w:tc>
          <w:tcPr>
            <w:tcW w:w="4110" w:type="dxa"/>
          </w:tcPr>
          <w:p w14:paraId="04F6D28B" w14:textId="20C02B00" w:rsidR="006A110A" w:rsidRPr="009A2B60" w:rsidRDefault="006A110A" w:rsidP="006A110A">
            <w:pPr>
              <w:rPr>
                <w:rFonts w:ascii="Arial" w:hAnsi="Arial" w:cs="Arial"/>
              </w:rPr>
            </w:pPr>
            <w:r w:rsidRPr="009A2B60">
              <w:rPr>
                <w:rFonts w:ascii="Arial" w:hAnsi="Arial" w:cs="Arial"/>
              </w:rPr>
              <w:t xml:space="preserve">Works effectively in a team with others and seeks support from </w:t>
            </w:r>
            <w:r>
              <w:rPr>
                <w:rFonts w:ascii="Arial" w:hAnsi="Arial" w:cs="Arial"/>
              </w:rPr>
              <w:t>others</w:t>
            </w:r>
            <w:r w:rsidRPr="009A2B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if </w:t>
            </w:r>
            <w:r w:rsidRPr="009A2B60">
              <w:rPr>
                <w:rFonts w:ascii="Arial" w:hAnsi="Arial" w:cs="Arial"/>
              </w:rPr>
              <w:t>appropriate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69" w:type="dxa"/>
            <w:vAlign w:val="center"/>
          </w:tcPr>
          <w:p w14:paraId="265E6BDB" w14:textId="5550DE3C" w:rsidR="006A110A" w:rsidRPr="009A2B60" w:rsidRDefault="006A110A" w:rsidP="006A11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E.1.2</w:t>
            </w:r>
          </w:p>
        </w:tc>
        <w:tc>
          <w:tcPr>
            <w:tcW w:w="1170" w:type="dxa"/>
            <w:vAlign w:val="center"/>
          </w:tcPr>
          <w:p w14:paraId="0F5C7D4A" w14:textId="77777777" w:rsidR="006A110A" w:rsidRPr="009A2B60" w:rsidRDefault="006A110A" w:rsidP="006A11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6A3F335B" w14:textId="77777777" w:rsidR="006A110A" w:rsidRPr="009A2B60" w:rsidRDefault="006A110A" w:rsidP="006A11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590E815C" w14:textId="24FE1366" w:rsidR="006A110A" w:rsidRPr="009A2B60" w:rsidRDefault="006A110A" w:rsidP="006A110A">
            <w:pPr>
              <w:jc w:val="center"/>
              <w:rPr>
                <w:rFonts w:ascii="Arial" w:hAnsi="Arial" w:cs="Arial"/>
              </w:rPr>
            </w:pPr>
            <w:r w:rsidRPr="000524DB">
              <w:rPr>
                <w:rFonts w:ascii="Arial" w:hAnsi="Arial" w:cs="Arial"/>
              </w:rPr>
              <w:t>√</w:t>
            </w:r>
          </w:p>
        </w:tc>
      </w:tr>
      <w:tr w:rsidR="006A110A" w14:paraId="79B77786" w14:textId="1C859B2A" w:rsidTr="006A110A">
        <w:tc>
          <w:tcPr>
            <w:tcW w:w="817" w:type="dxa"/>
            <w:vMerge/>
          </w:tcPr>
          <w:p w14:paraId="3F6CB60A" w14:textId="77777777" w:rsidR="006A110A" w:rsidRPr="00466620" w:rsidRDefault="006A110A" w:rsidP="006A110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14" w:type="dxa"/>
            <w:vMerge/>
          </w:tcPr>
          <w:p w14:paraId="48907D2B" w14:textId="77777777" w:rsidR="006A110A" w:rsidRPr="009A2B60" w:rsidRDefault="006A110A" w:rsidP="006A110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A1EA4CC" w14:textId="77777777" w:rsidR="006A110A" w:rsidRPr="00104B3B" w:rsidRDefault="006A110A" w:rsidP="006A1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D4.7.</w:t>
            </w:r>
            <w:r w:rsidRPr="00104B3B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</w:tcPr>
          <w:p w14:paraId="3DB8E860" w14:textId="073E6669" w:rsidR="006A110A" w:rsidRPr="009706D4" w:rsidRDefault="006A110A" w:rsidP="006A110A">
            <w:pPr>
              <w:rPr>
                <w:rFonts w:ascii="Arial" w:hAnsi="Arial" w:cs="Arial"/>
              </w:rPr>
            </w:pPr>
            <w:r w:rsidRPr="009706D4">
              <w:rPr>
                <w:rFonts w:ascii="Arial" w:hAnsi="Arial" w:cs="Arial"/>
              </w:rPr>
              <w:t>Demonstrates, if in a management role, the management, development and appraisal of others and delegation of tasks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69" w:type="dxa"/>
            <w:vAlign w:val="center"/>
          </w:tcPr>
          <w:p w14:paraId="747C5C4E" w14:textId="53556E77" w:rsidR="006A110A" w:rsidRPr="009706D4" w:rsidRDefault="002F568F" w:rsidP="00083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E.1.2</w:t>
            </w:r>
          </w:p>
        </w:tc>
        <w:tc>
          <w:tcPr>
            <w:tcW w:w="1170" w:type="dxa"/>
            <w:vAlign w:val="center"/>
          </w:tcPr>
          <w:p w14:paraId="61EE138C" w14:textId="77777777" w:rsidR="006A110A" w:rsidRPr="009706D4" w:rsidRDefault="006A110A" w:rsidP="006A11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0570BB67" w14:textId="77777777" w:rsidR="006A110A" w:rsidRPr="009706D4" w:rsidRDefault="006A110A" w:rsidP="006A11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4C9E4D95" w14:textId="16165DA0" w:rsidR="006A110A" w:rsidRPr="009706D4" w:rsidRDefault="006A110A" w:rsidP="006A110A">
            <w:pPr>
              <w:jc w:val="center"/>
              <w:rPr>
                <w:rFonts w:ascii="Arial" w:hAnsi="Arial" w:cs="Arial"/>
              </w:rPr>
            </w:pPr>
            <w:r w:rsidRPr="000524DB">
              <w:rPr>
                <w:rFonts w:ascii="Arial" w:hAnsi="Arial" w:cs="Arial"/>
              </w:rPr>
              <w:t>√</w:t>
            </w:r>
          </w:p>
        </w:tc>
      </w:tr>
      <w:tr w:rsidR="000747B2" w14:paraId="60A441AB" w14:textId="7013373A" w:rsidTr="000747B2">
        <w:tc>
          <w:tcPr>
            <w:tcW w:w="817" w:type="dxa"/>
          </w:tcPr>
          <w:p w14:paraId="0E7148EB" w14:textId="77777777" w:rsidR="000747B2" w:rsidRPr="00452B0B" w:rsidRDefault="000747B2" w:rsidP="000747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452B0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714" w:type="dxa"/>
          </w:tcPr>
          <w:p w14:paraId="2B070EF4" w14:textId="77777777" w:rsidR="000747B2" w:rsidRDefault="000747B2" w:rsidP="000747B2">
            <w:pPr>
              <w:rPr>
                <w:rFonts w:ascii="Arial" w:hAnsi="Arial" w:cs="Arial"/>
                <w:b/>
              </w:rPr>
            </w:pPr>
            <w:r w:rsidRPr="00452B0B">
              <w:rPr>
                <w:rFonts w:ascii="Arial" w:hAnsi="Arial" w:cs="Arial"/>
                <w:b/>
              </w:rPr>
              <w:t>Tools and methodologies</w:t>
            </w:r>
          </w:p>
          <w:p w14:paraId="48D5673B" w14:textId="77777777" w:rsidR="000747B2" w:rsidRPr="00B60726" w:rsidRDefault="000747B2" w:rsidP="000747B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Selects and uses appropriate tools and methodologies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3DE60BF0" w14:textId="77777777" w:rsidR="000747B2" w:rsidRPr="009A230A" w:rsidRDefault="000747B2" w:rsidP="000747B2">
            <w:pPr>
              <w:rPr>
                <w:rFonts w:ascii="Arial" w:hAnsi="Arial" w:cs="Arial"/>
              </w:rPr>
            </w:pPr>
            <w:r w:rsidRPr="009A230A">
              <w:rPr>
                <w:rFonts w:ascii="Arial" w:hAnsi="Arial" w:cs="Arial"/>
              </w:rPr>
              <w:t>Ref #</w:t>
            </w:r>
          </w:p>
        </w:tc>
        <w:tc>
          <w:tcPr>
            <w:tcW w:w="4110" w:type="dxa"/>
            <w:shd w:val="clear" w:color="auto" w:fill="F2DBDB" w:themeFill="accent2" w:themeFillTint="33"/>
          </w:tcPr>
          <w:p w14:paraId="3D64D74C" w14:textId="77777777" w:rsidR="000747B2" w:rsidRPr="009A230A" w:rsidRDefault="000747B2" w:rsidP="000747B2">
            <w:pPr>
              <w:rPr>
                <w:rFonts w:ascii="Arial" w:hAnsi="Arial" w:cs="Arial"/>
              </w:rPr>
            </w:pPr>
            <w:r w:rsidRPr="009A230A">
              <w:rPr>
                <w:rFonts w:ascii="Arial" w:hAnsi="Arial" w:cs="Arial"/>
              </w:rPr>
              <w:t>Definition</w:t>
            </w:r>
          </w:p>
        </w:tc>
        <w:tc>
          <w:tcPr>
            <w:tcW w:w="1169" w:type="dxa"/>
            <w:shd w:val="clear" w:color="auto" w:fill="F2DBDB" w:themeFill="accent2" w:themeFillTint="33"/>
            <w:vAlign w:val="center"/>
          </w:tcPr>
          <w:p w14:paraId="5C8BCCE2" w14:textId="0AB18A9B" w:rsidR="000747B2" w:rsidRDefault="000747B2" w:rsidP="00074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0166C4">
              <w:rPr>
                <w:rFonts w:ascii="Arial" w:hAnsi="Arial" w:cs="Arial"/>
              </w:rPr>
              <w:t>1</w:t>
            </w:r>
          </w:p>
          <w:p w14:paraId="119774DB" w14:textId="7A3FE82C" w:rsidR="000747B2" w:rsidRPr="009A230A" w:rsidRDefault="000747B2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 #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7A6AA6DC" w14:textId="581F090A" w:rsidR="000747B2" w:rsidRPr="009A230A" w:rsidRDefault="007F4350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items in 202</w:t>
            </w:r>
            <w:r w:rsidR="000166C4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shd w:val="clear" w:color="auto" w:fill="F2DBDB" w:themeFill="accent2" w:themeFillTint="33"/>
            <w:vAlign w:val="center"/>
          </w:tcPr>
          <w:p w14:paraId="689033B1" w14:textId="18F008F3" w:rsidR="000747B2" w:rsidRPr="009A230A" w:rsidRDefault="000747B2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Meets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2C3A8DB4" w14:textId="4B941A5C" w:rsidR="000747B2" w:rsidRPr="009A230A" w:rsidRDefault="000747B2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Exceeds</w:t>
            </w:r>
          </w:p>
        </w:tc>
      </w:tr>
      <w:tr w:rsidR="00C65AC2" w14:paraId="12DACC65" w14:textId="5D5AFFF1" w:rsidTr="00C65AC2">
        <w:tc>
          <w:tcPr>
            <w:tcW w:w="817" w:type="dxa"/>
            <w:vMerge w:val="restart"/>
          </w:tcPr>
          <w:p w14:paraId="18782CC4" w14:textId="77777777" w:rsidR="00C65AC2" w:rsidRPr="00466620" w:rsidRDefault="00C65AC2" w:rsidP="00C65AC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D</w:t>
            </w:r>
            <w:r w:rsidRPr="00466620">
              <w:rPr>
                <w:rFonts w:ascii="Arial" w:hAnsi="Arial" w:cs="Arial"/>
                <w:lang w:val="en-US"/>
              </w:rPr>
              <w:t>5.1</w:t>
            </w:r>
          </w:p>
        </w:tc>
        <w:tc>
          <w:tcPr>
            <w:tcW w:w="3714" w:type="dxa"/>
            <w:vMerge w:val="restart"/>
          </w:tcPr>
          <w:p w14:paraId="555A2767" w14:textId="77777777" w:rsidR="00C65AC2" w:rsidRPr="009A2B60" w:rsidRDefault="00C65AC2" w:rsidP="00C65AC2">
            <w:pPr>
              <w:rPr>
                <w:rFonts w:ascii="Arial" w:hAnsi="Arial" w:cs="Arial"/>
              </w:rPr>
            </w:pPr>
            <w:r w:rsidRPr="009A2B60">
              <w:rPr>
                <w:rFonts w:ascii="Arial" w:hAnsi="Arial" w:cs="Arial"/>
              </w:rPr>
              <w:t>Selects and uses appropriate diagnostic tools, methods and techniques</w:t>
            </w:r>
          </w:p>
        </w:tc>
        <w:tc>
          <w:tcPr>
            <w:tcW w:w="993" w:type="dxa"/>
          </w:tcPr>
          <w:p w14:paraId="7EA69034" w14:textId="77777777" w:rsidR="00C65AC2" w:rsidRPr="00104B3B" w:rsidRDefault="00C65AC2" w:rsidP="00C65AC2">
            <w:pPr>
              <w:rPr>
                <w:rFonts w:ascii="Arial" w:hAnsi="Arial" w:cs="Arial"/>
              </w:rPr>
            </w:pPr>
            <w:r w:rsidRPr="00104B3B">
              <w:rPr>
                <w:rFonts w:ascii="Arial" w:hAnsi="Arial" w:cs="Arial"/>
              </w:rPr>
              <w:t>D5.1.1</w:t>
            </w:r>
          </w:p>
        </w:tc>
        <w:tc>
          <w:tcPr>
            <w:tcW w:w="4110" w:type="dxa"/>
          </w:tcPr>
          <w:p w14:paraId="5E30D7FC" w14:textId="7FEB8197" w:rsidR="00C65AC2" w:rsidRPr="009706D4" w:rsidRDefault="00C65AC2" w:rsidP="00014623">
            <w:pPr>
              <w:spacing w:line="100" w:lineRule="atLeast"/>
              <w:ind w:left="34"/>
              <w:rPr>
                <w:rFonts w:ascii="Arial" w:hAnsi="Arial" w:cs="Arial"/>
              </w:rPr>
            </w:pPr>
            <w:r w:rsidRPr="009706D4">
              <w:rPr>
                <w:rFonts w:ascii="Arial" w:hAnsi="Arial" w:cs="Arial"/>
              </w:rPr>
              <w:t xml:space="preserve">Evaluates tools and techniques against validity criteria </w:t>
            </w:r>
            <w:r>
              <w:rPr>
                <w:rFonts w:ascii="Arial" w:hAnsi="Arial" w:cs="Arial"/>
              </w:rPr>
              <w:t xml:space="preserve">and uses them </w:t>
            </w:r>
            <w:r w:rsidRPr="009706D4">
              <w:rPr>
                <w:rFonts w:ascii="Arial" w:hAnsi="Arial" w:cs="Arial"/>
              </w:rPr>
              <w:t>to obtain best data, information or knowledge available</w:t>
            </w:r>
            <w:r>
              <w:rPr>
                <w:rFonts w:ascii="Arial" w:hAnsi="Arial" w:cs="Arial"/>
              </w:rPr>
              <w:t xml:space="preserve">, </w:t>
            </w:r>
            <w:r w:rsidRPr="009706D4">
              <w:rPr>
                <w:rFonts w:ascii="Arial" w:hAnsi="Arial" w:cs="Arial"/>
              </w:rPr>
              <w:t>within budgetary or organisational constraints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69" w:type="dxa"/>
            <w:vAlign w:val="center"/>
          </w:tcPr>
          <w:p w14:paraId="16408133" w14:textId="44C7FDBA" w:rsidR="00C65AC2" w:rsidRPr="009706D4" w:rsidRDefault="00C65AC2" w:rsidP="00C65AC2">
            <w:pPr>
              <w:spacing w:line="100" w:lineRule="atLeast"/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D.1.1</w:t>
            </w:r>
          </w:p>
        </w:tc>
        <w:tc>
          <w:tcPr>
            <w:tcW w:w="1170" w:type="dxa"/>
            <w:vAlign w:val="center"/>
          </w:tcPr>
          <w:p w14:paraId="43A94E7B" w14:textId="77777777" w:rsidR="00C65AC2" w:rsidRPr="009706D4" w:rsidRDefault="00C65AC2" w:rsidP="00C65AC2">
            <w:pPr>
              <w:spacing w:line="100" w:lineRule="atLeast"/>
              <w:ind w:left="34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51348D10" w14:textId="77777777" w:rsidR="00C65AC2" w:rsidRPr="009706D4" w:rsidRDefault="00C65AC2" w:rsidP="00C65AC2">
            <w:pPr>
              <w:spacing w:line="100" w:lineRule="atLeast"/>
              <w:ind w:left="34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07199A52" w14:textId="2E95056C" w:rsidR="00C65AC2" w:rsidRPr="009706D4" w:rsidRDefault="00C65AC2" w:rsidP="00C65AC2">
            <w:pPr>
              <w:spacing w:line="100" w:lineRule="atLeast"/>
              <w:ind w:left="34"/>
              <w:jc w:val="center"/>
              <w:rPr>
                <w:rFonts w:ascii="Arial" w:hAnsi="Arial" w:cs="Arial"/>
              </w:rPr>
            </w:pPr>
            <w:r w:rsidRPr="00AC2E90">
              <w:rPr>
                <w:rFonts w:ascii="Arial" w:hAnsi="Arial" w:cs="Arial"/>
              </w:rPr>
              <w:t>√</w:t>
            </w:r>
          </w:p>
        </w:tc>
      </w:tr>
      <w:tr w:rsidR="00C65AC2" w14:paraId="4712E33A" w14:textId="7C41E020" w:rsidTr="00C65AC2">
        <w:tc>
          <w:tcPr>
            <w:tcW w:w="817" w:type="dxa"/>
            <w:vMerge/>
          </w:tcPr>
          <w:p w14:paraId="6EDFFD1B" w14:textId="77777777" w:rsidR="00C65AC2" w:rsidRDefault="00C65AC2" w:rsidP="00C65AC2"/>
        </w:tc>
        <w:tc>
          <w:tcPr>
            <w:tcW w:w="3714" w:type="dxa"/>
            <w:vMerge/>
          </w:tcPr>
          <w:p w14:paraId="21FDDA6A" w14:textId="77777777" w:rsidR="00C65AC2" w:rsidRPr="009A2B60" w:rsidRDefault="00C65AC2" w:rsidP="00C65AC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2B0D3AD" w14:textId="77777777" w:rsidR="00C65AC2" w:rsidRPr="00104B3B" w:rsidRDefault="00C65AC2" w:rsidP="00C65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D5.</w:t>
            </w:r>
            <w:r w:rsidRPr="00104B3B">
              <w:rPr>
                <w:rFonts w:ascii="Arial" w:hAnsi="Arial" w:cs="Arial"/>
              </w:rPr>
              <w:t>1.2</w:t>
            </w:r>
          </w:p>
        </w:tc>
        <w:tc>
          <w:tcPr>
            <w:tcW w:w="4110" w:type="dxa"/>
          </w:tcPr>
          <w:p w14:paraId="6A3324AD" w14:textId="08D76795" w:rsidR="00C65AC2" w:rsidRPr="009706D4" w:rsidRDefault="00C65AC2" w:rsidP="00014623">
            <w:pPr>
              <w:ind w:left="34"/>
              <w:rPr>
                <w:rFonts w:ascii="Arial" w:hAnsi="Arial" w:cs="Arial"/>
              </w:rPr>
            </w:pPr>
            <w:r w:rsidRPr="009706D4">
              <w:rPr>
                <w:rFonts w:ascii="Arial" w:hAnsi="Arial" w:cs="Arial"/>
              </w:rPr>
              <w:t>Uses a variety of data gathering, problem solving and analytical techniques that take into account client and own values and objectives and the type of recommendations to be made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69" w:type="dxa"/>
            <w:vAlign w:val="center"/>
          </w:tcPr>
          <w:p w14:paraId="4FD33299" w14:textId="535DAFCB" w:rsidR="00C65AC2" w:rsidRPr="009706D4" w:rsidRDefault="00C65AC2" w:rsidP="00C65AC2">
            <w:pPr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D.1.1</w:t>
            </w:r>
          </w:p>
        </w:tc>
        <w:tc>
          <w:tcPr>
            <w:tcW w:w="1170" w:type="dxa"/>
            <w:vAlign w:val="center"/>
          </w:tcPr>
          <w:p w14:paraId="7448FCBB" w14:textId="77777777" w:rsidR="00C65AC2" w:rsidRPr="009706D4" w:rsidRDefault="00C65AC2" w:rsidP="00C65AC2">
            <w:pPr>
              <w:ind w:left="34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2F149A61" w14:textId="77777777" w:rsidR="00C65AC2" w:rsidRPr="009706D4" w:rsidRDefault="00C65AC2" w:rsidP="00C65AC2">
            <w:pPr>
              <w:ind w:left="34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06402F81" w14:textId="13EC3BE0" w:rsidR="00C65AC2" w:rsidRPr="009706D4" w:rsidRDefault="00C65AC2" w:rsidP="00C65AC2">
            <w:pPr>
              <w:ind w:left="34"/>
              <w:jc w:val="center"/>
              <w:rPr>
                <w:rFonts w:ascii="Arial" w:hAnsi="Arial" w:cs="Arial"/>
              </w:rPr>
            </w:pPr>
            <w:r w:rsidRPr="00AC2E90">
              <w:rPr>
                <w:rFonts w:ascii="Arial" w:hAnsi="Arial" w:cs="Arial"/>
              </w:rPr>
              <w:t>√</w:t>
            </w:r>
          </w:p>
        </w:tc>
      </w:tr>
      <w:tr w:rsidR="000747B2" w14:paraId="6339D8F7" w14:textId="676B0F59" w:rsidTr="000747B2">
        <w:tc>
          <w:tcPr>
            <w:tcW w:w="817" w:type="dxa"/>
          </w:tcPr>
          <w:p w14:paraId="3AA414DE" w14:textId="77777777" w:rsidR="000747B2" w:rsidRPr="00452B0B" w:rsidRDefault="000747B2" w:rsidP="000747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452B0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714" w:type="dxa"/>
          </w:tcPr>
          <w:p w14:paraId="43C15899" w14:textId="77777777" w:rsidR="000747B2" w:rsidRPr="009A2B60" w:rsidRDefault="000747B2" w:rsidP="000747B2">
            <w:pPr>
              <w:rPr>
                <w:rFonts w:ascii="Arial" w:hAnsi="Arial" w:cs="Arial"/>
                <w:b/>
              </w:rPr>
            </w:pPr>
            <w:proofErr w:type="gramStart"/>
            <w:r w:rsidRPr="009A2B60">
              <w:rPr>
                <w:rFonts w:ascii="Arial" w:hAnsi="Arial" w:cs="Arial"/>
                <w:b/>
              </w:rPr>
              <w:t>Risk  and</w:t>
            </w:r>
            <w:proofErr w:type="gramEnd"/>
            <w:r w:rsidRPr="009A2B60">
              <w:rPr>
                <w:rFonts w:ascii="Arial" w:hAnsi="Arial" w:cs="Arial"/>
                <w:b/>
              </w:rPr>
              <w:t xml:space="preserve"> Quality Management</w:t>
            </w:r>
          </w:p>
          <w:p w14:paraId="6B70B827" w14:textId="77777777" w:rsidR="000747B2" w:rsidRPr="009A2B60" w:rsidRDefault="000747B2" w:rsidP="000747B2">
            <w:pPr>
              <w:rPr>
                <w:rFonts w:ascii="Arial" w:hAnsi="Arial" w:cs="Arial"/>
                <w:i/>
              </w:rPr>
            </w:pPr>
            <w:r w:rsidRPr="009A2B60">
              <w:rPr>
                <w:rFonts w:ascii="Arial" w:hAnsi="Arial" w:cs="Arial"/>
                <w:i/>
              </w:rPr>
              <w:t>Defines risk criteria, identifying, mitigating and managing risks and outcomes</w:t>
            </w:r>
          </w:p>
          <w:p w14:paraId="5E559073" w14:textId="77777777" w:rsidR="000747B2" w:rsidRPr="009A2B60" w:rsidRDefault="000747B2" w:rsidP="000747B2">
            <w:pPr>
              <w:rPr>
                <w:rFonts w:ascii="Arial" w:hAnsi="Arial" w:cs="Arial"/>
                <w:i/>
              </w:rPr>
            </w:pPr>
            <w:r w:rsidRPr="009A2B60">
              <w:rPr>
                <w:rFonts w:ascii="Arial" w:hAnsi="Arial" w:cs="Arial"/>
                <w:i/>
              </w:rPr>
              <w:t>Defines quality standards, ensuring quality of delivery and client satisfaction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1393755B" w14:textId="77777777" w:rsidR="000747B2" w:rsidRPr="009A2B60" w:rsidRDefault="000747B2" w:rsidP="000747B2">
            <w:pPr>
              <w:rPr>
                <w:rFonts w:ascii="Arial" w:hAnsi="Arial" w:cs="Arial"/>
              </w:rPr>
            </w:pPr>
            <w:r w:rsidRPr="009A2B60">
              <w:rPr>
                <w:rFonts w:ascii="Arial" w:hAnsi="Arial" w:cs="Arial"/>
              </w:rPr>
              <w:t>Ref #</w:t>
            </w:r>
          </w:p>
        </w:tc>
        <w:tc>
          <w:tcPr>
            <w:tcW w:w="4110" w:type="dxa"/>
            <w:shd w:val="clear" w:color="auto" w:fill="F2DBDB" w:themeFill="accent2" w:themeFillTint="33"/>
          </w:tcPr>
          <w:p w14:paraId="1B09D4EA" w14:textId="77777777" w:rsidR="000747B2" w:rsidRPr="009A2B60" w:rsidRDefault="000747B2" w:rsidP="000747B2">
            <w:pPr>
              <w:rPr>
                <w:rFonts w:ascii="Arial" w:hAnsi="Arial" w:cs="Arial"/>
              </w:rPr>
            </w:pPr>
            <w:r w:rsidRPr="009A2B60">
              <w:rPr>
                <w:rFonts w:ascii="Arial" w:hAnsi="Arial" w:cs="Arial"/>
              </w:rPr>
              <w:t>Definition</w:t>
            </w:r>
          </w:p>
        </w:tc>
        <w:tc>
          <w:tcPr>
            <w:tcW w:w="1169" w:type="dxa"/>
            <w:shd w:val="clear" w:color="auto" w:fill="F2DBDB" w:themeFill="accent2" w:themeFillTint="33"/>
            <w:vAlign w:val="center"/>
          </w:tcPr>
          <w:p w14:paraId="32D36864" w14:textId="64151C87" w:rsidR="000747B2" w:rsidRDefault="000747B2" w:rsidP="00074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0166C4">
              <w:rPr>
                <w:rFonts w:ascii="Arial" w:hAnsi="Arial" w:cs="Arial"/>
              </w:rPr>
              <w:t>1</w:t>
            </w:r>
          </w:p>
          <w:p w14:paraId="2D6BC649" w14:textId="73589AA5" w:rsidR="000747B2" w:rsidRPr="009A2B60" w:rsidRDefault="000747B2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 #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1AA2A089" w14:textId="42864FEF" w:rsidR="000747B2" w:rsidRPr="009A2B60" w:rsidRDefault="007F4350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items in 202</w:t>
            </w:r>
            <w:r w:rsidR="000166C4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shd w:val="clear" w:color="auto" w:fill="F2DBDB" w:themeFill="accent2" w:themeFillTint="33"/>
            <w:vAlign w:val="center"/>
          </w:tcPr>
          <w:p w14:paraId="6BF55C38" w14:textId="6D560AD9" w:rsidR="000747B2" w:rsidRPr="009A2B60" w:rsidRDefault="000747B2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Meets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1138BEF9" w14:textId="18EB10C9" w:rsidR="000747B2" w:rsidRPr="009A2B60" w:rsidRDefault="000747B2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Exceeds</w:t>
            </w:r>
          </w:p>
        </w:tc>
      </w:tr>
      <w:tr w:rsidR="000747B2" w14:paraId="213F1F38" w14:textId="490310AD" w:rsidTr="00C65AC2">
        <w:tc>
          <w:tcPr>
            <w:tcW w:w="817" w:type="dxa"/>
            <w:vMerge w:val="restart"/>
          </w:tcPr>
          <w:p w14:paraId="3D457244" w14:textId="77777777" w:rsidR="000747B2" w:rsidRPr="00466620" w:rsidRDefault="000747B2" w:rsidP="006D2AE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  <w:r w:rsidRPr="00466620">
              <w:rPr>
                <w:rFonts w:ascii="Arial" w:hAnsi="Arial" w:cs="Arial"/>
                <w:lang w:val="en-US"/>
              </w:rPr>
              <w:t>6.1</w:t>
            </w:r>
          </w:p>
        </w:tc>
        <w:tc>
          <w:tcPr>
            <w:tcW w:w="3714" w:type="dxa"/>
            <w:vMerge w:val="restart"/>
          </w:tcPr>
          <w:p w14:paraId="2C3D822E" w14:textId="77777777" w:rsidR="000747B2" w:rsidRPr="009A2B60" w:rsidRDefault="000747B2" w:rsidP="00706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risk and issues</w:t>
            </w:r>
          </w:p>
        </w:tc>
        <w:tc>
          <w:tcPr>
            <w:tcW w:w="993" w:type="dxa"/>
          </w:tcPr>
          <w:p w14:paraId="4EB7F2A1" w14:textId="77777777" w:rsidR="000747B2" w:rsidRPr="00104B3B" w:rsidRDefault="000747B2" w:rsidP="006D2AE2">
            <w:pPr>
              <w:rPr>
                <w:rFonts w:ascii="Arial" w:hAnsi="Arial" w:cs="Arial"/>
              </w:rPr>
            </w:pPr>
            <w:r w:rsidRPr="00104B3B">
              <w:rPr>
                <w:rFonts w:ascii="Arial" w:hAnsi="Arial" w:cs="Arial"/>
              </w:rPr>
              <w:t>D6.1.1</w:t>
            </w:r>
          </w:p>
        </w:tc>
        <w:tc>
          <w:tcPr>
            <w:tcW w:w="4110" w:type="dxa"/>
          </w:tcPr>
          <w:p w14:paraId="01E3F51E" w14:textId="77777777" w:rsidR="000747B2" w:rsidRPr="009A2B60" w:rsidRDefault="000747B2" w:rsidP="00854786">
            <w:r w:rsidRPr="009A2B60">
              <w:rPr>
                <w:rFonts w:ascii="Arial" w:hAnsi="Arial" w:cs="Arial"/>
              </w:rPr>
              <w:t>Analyses risk in an engagement including</w:t>
            </w:r>
            <w:r>
              <w:rPr>
                <w:rFonts w:ascii="Arial" w:hAnsi="Arial" w:cs="Arial"/>
              </w:rPr>
              <w:t>, where appropriate,</w:t>
            </w:r>
            <w:r w:rsidRPr="009A2B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risk identification and evaluation (</w:t>
            </w:r>
            <w:r w:rsidRPr="009A2B60">
              <w:rPr>
                <w:rFonts w:ascii="Arial" w:hAnsi="Arial" w:cs="Arial"/>
              </w:rPr>
              <w:t>probability and impact assessment</w:t>
            </w:r>
            <w:r>
              <w:rPr>
                <w:rFonts w:ascii="Arial" w:hAnsi="Arial" w:cs="Arial"/>
              </w:rPr>
              <w:t>) and identifies suitable responses to risk (prevent, reduce, transfer, accept, contingency).</w:t>
            </w:r>
          </w:p>
        </w:tc>
        <w:tc>
          <w:tcPr>
            <w:tcW w:w="1169" w:type="dxa"/>
            <w:vAlign w:val="center"/>
          </w:tcPr>
          <w:p w14:paraId="603C3560" w14:textId="77777777" w:rsidR="000747B2" w:rsidRDefault="00EF7234" w:rsidP="00C65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B.1.1</w:t>
            </w:r>
          </w:p>
          <w:p w14:paraId="2ABD20C0" w14:textId="610B863C" w:rsidR="00EF7234" w:rsidRPr="009A2B60" w:rsidRDefault="00EF7234" w:rsidP="00C65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C.1.1</w:t>
            </w:r>
          </w:p>
        </w:tc>
        <w:tc>
          <w:tcPr>
            <w:tcW w:w="1170" w:type="dxa"/>
            <w:vAlign w:val="center"/>
          </w:tcPr>
          <w:p w14:paraId="349E2703" w14:textId="77777777" w:rsidR="000747B2" w:rsidRPr="009A2B60" w:rsidRDefault="000747B2" w:rsidP="00C65A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324B7FF3" w14:textId="1229947A" w:rsidR="000747B2" w:rsidRPr="009A2B60" w:rsidRDefault="00EF7234" w:rsidP="00C65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170" w:type="dxa"/>
            <w:vAlign w:val="center"/>
          </w:tcPr>
          <w:p w14:paraId="15A39BDC" w14:textId="172565EA" w:rsidR="000747B2" w:rsidRPr="009A2B60" w:rsidRDefault="000747B2" w:rsidP="00C65AC2">
            <w:pPr>
              <w:jc w:val="center"/>
              <w:rPr>
                <w:rFonts w:ascii="Arial" w:hAnsi="Arial" w:cs="Arial"/>
              </w:rPr>
            </w:pPr>
          </w:p>
        </w:tc>
      </w:tr>
      <w:tr w:rsidR="000747B2" w14:paraId="3AEEA50A" w14:textId="409F06B0" w:rsidTr="00C65AC2">
        <w:tc>
          <w:tcPr>
            <w:tcW w:w="817" w:type="dxa"/>
            <w:vMerge/>
          </w:tcPr>
          <w:p w14:paraId="0D9D7E57" w14:textId="77777777" w:rsidR="000747B2" w:rsidRDefault="000747B2" w:rsidP="006D2AE2"/>
        </w:tc>
        <w:tc>
          <w:tcPr>
            <w:tcW w:w="3714" w:type="dxa"/>
            <w:vMerge/>
          </w:tcPr>
          <w:p w14:paraId="6E0495A9" w14:textId="77777777" w:rsidR="000747B2" w:rsidRPr="009A2B60" w:rsidRDefault="000747B2" w:rsidP="006D2AE2"/>
        </w:tc>
        <w:tc>
          <w:tcPr>
            <w:tcW w:w="993" w:type="dxa"/>
          </w:tcPr>
          <w:p w14:paraId="40EE6E3A" w14:textId="77777777" w:rsidR="000747B2" w:rsidRPr="00104B3B" w:rsidRDefault="000747B2" w:rsidP="006D2AE2">
            <w:pPr>
              <w:rPr>
                <w:rFonts w:ascii="Arial" w:hAnsi="Arial" w:cs="Arial"/>
              </w:rPr>
            </w:pPr>
            <w:r w:rsidRPr="00104B3B">
              <w:rPr>
                <w:rFonts w:ascii="Arial" w:hAnsi="Arial" w:cs="Arial"/>
              </w:rPr>
              <w:t>D6.1.2</w:t>
            </w:r>
          </w:p>
        </w:tc>
        <w:tc>
          <w:tcPr>
            <w:tcW w:w="4110" w:type="dxa"/>
          </w:tcPr>
          <w:p w14:paraId="16078E66" w14:textId="599EF86F" w:rsidR="000747B2" w:rsidRPr="00212524" w:rsidRDefault="00212524" w:rsidP="00F54F2E">
            <w:r w:rsidRPr="00212524">
              <w:rPr>
                <w:rFonts w:ascii="Arial" w:hAnsi="Arial" w:cs="Arial"/>
              </w:rPr>
              <w:t xml:space="preserve">Applies risk management processes including planning and resourcing, monitoring and reporting. Uses risk and/or issue logs, reports, risk </w:t>
            </w:r>
            <w:r w:rsidRPr="00212524">
              <w:rPr>
                <w:rFonts w:ascii="Arial" w:hAnsi="Arial" w:cs="Arial"/>
              </w:rPr>
              <w:lastRenderedPageBreak/>
              <w:t>mitigation and/or recovery action and the use and control of contingencies</w:t>
            </w:r>
          </w:p>
        </w:tc>
        <w:tc>
          <w:tcPr>
            <w:tcW w:w="1169" w:type="dxa"/>
            <w:vAlign w:val="center"/>
          </w:tcPr>
          <w:p w14:paraId="171439DA" w14:textId="77777777" w:rsidR="000747B2" w:rsidRDefault="00EF7234" w:rsidP="00C65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B.1.1</w:t>
            </w:r>
          </w:p>
          <w:p w14:paraId="0FE4E450" w14:textId="77E7BAF3" w:rsidR="00EF7234" w:rsidRDefault="00EF7234" w:rsidP="00C65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C.1.1</w:t>
            </w:r>
          </w:p>
        </w:tc>
        <w:tc>
          <w:tcPr>
            <w:tcW w:w="1170" w:type="dxa"/>
            <w:vAlign w:val="center"/>
          </w:tcPr>
          <w:p w14:paraId="5B179B9D" w14:textId="77777777" w:rsidR="000747B2" w:rsidRDefault="000747B2" w:rsidP="00C65A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33B9CBF9" w14:textId="0FFBEB79" w:rsidR="000747B2" w:rsidRDefault="00EF7234" w:rsidP="00C65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170" w:type="dxa"/>
            <w:vAlign w:val="center"/>
          </w:tcPr>
          <w:p w14:paraId="2FD05785" w14:textId="10C38D3D" w:rsidR="000747B2" w:rsidRDefault="000747B2" w:rsidP="00C65AC2">
            <w:pPr>
              <w:jc w:val="center"/>
              <w:rPr>
                <w:rFonts w:ascii="Arial" w:hAnsi="Arial" w:cs="Arial"/>
              </w:rPr>
            </w:pPr>
          </w:p>
        </w:tc>
      </w:tr>
      <w:tr w:rsidR="000747B2" w14:paraId="1AF00ACE" w14:textId="66BA4B07" w:rsidTr="00C65AC2">
        <w:tc>
          <w:tcPr>
            <w:tcW w:w="817" w:type="dxa"/>
            <w:vMerge w:val="restart"/>
          </w:tcPr>
          <w:p w14:paraId="703E3D22" w14:textId="77777777" w:rsidR="000747B2" w:rsidRPr="00466620" w:rsidRDefault="000747B2" w:rsidP="007E1E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  <w:r w:rsidRPr="00466620">
              <w:rPr>
                <w:rFonts w:ascii="Arial" w:hAnsi="Arial" w:cs="Arial"/>
                <w:lang w:val="en-US"/>
              </w:rPr>
              <w:t>6.2</w:t>
            </w:r>
          </w:p>
        </w:tc>
        <w:tc>
          <w:tcPr>
            <w:tcW w:w="3714" w:type="dxa"/>
            <w:vMerge w:val="restart"/>
          </w:tcPr>
          <w:p w14:paraId="1EBC2CA7" w14:textId="77777777" w:rsidR="000747B2" w:rsidRPr="009A2B60" w:rsidRDefault="000747B2" w:rsidP="007E1E8B">
            <w:pPr>
              <w:rPr>
                <w:rFonts w:ascii="Arial" w:hAnsi="Arial" w:cs="Arial"/>
              </w:rPr>
            </w:pPr>
            <w:r w:rsidRPr="009A2B60">
              <w:rPr>
                <w:rFonts w:ascii="Arial" w:hAnsi="Arial" w:cs="Arial"/>
              </w:rPr>
              <w:t>Managing quality</w:t>
            </w:r>
          </w:p>
        </w:tc>
        <w:tc>
          <w:tcPr>
            <w:tcW w:w="993" w:type="dxa"/>
          </w:tcPr>
          <w:p w14:paraId="3409BA57" w14:textId="77777777" w:rsidR="000747B2" w:rsidRPr="00104B3B" w:rsidRDefault="000747B2" w:rsidP="006D2AE2">
            <w:pPr>
              <w:rPr>
                <w:rFonts w:ascii="Arial" w:hAnsi="Arial" w:cs="Arial"/>
              </w:rPr>
            </w:pPr>
            <w:r w:rsidRPr="00104B3B">
              <w:rPr>
                <w:rFonts w:ascii="Arial" w:hAnsi="Arial" w:cs="Arial"/>
              </w:rPr>
              <w:t>D6.2.1</w:t>
            </w:r>
          </w:p>
        </w:tc>
        <w:tc>
          <w:tcPr>
            <w:tcW w:w="4110" w:type="dxa"/>
          </w:tcPr>
          <w:p w14:paraId="743E73DE" w14:textId="77777777" w:rsidR="000747B2" w:rsidRPr="009706D4" w:rsidRDefault="000747B2" w:rsidP="000D1455">
            <w:r w:rsidRPr="009706D4">
              <w:rPr>
                <w:rFonts w:ascii="Arial" w:hAnsi="Arial" w:cs="Arial"/>
              </w:rPr>
              <w:t>Identifies success criteria to ensure required quality of deliverables is achieved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69" w:type="dxa"/>
            <w:vAlign w:val="center"/>
          </w:tcPr>
          <w:p w14:paraId="530E9210" w14:textId="77777777" w:rsidR="000747B2" w:rsidRDefault="00EF7234" w:rsidP="00C65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C.1.</w:t>
            </w:r>
            <w:r w:rsidR="00083217">
              <w:rPr>
                <w:rFonts w:ascii="Arial" w:hAnsi="Arial" w:cs="Arial"/>
              </w:rPr>
              <w:t>1</w:t>
            </w:r>
          </w:p>
          <w:p w14:paraId="6A50B089" w14:textId="6470474D" w:rsidR="00083217" w:rsidRPr="009706D4" w:rsidRDefault="00083217" w:rsidP="00C65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C.1.2</w:t>
            </w:r>
          </w:p>
        </w:tc>
        <w:tc>
          <w:tcPr>
            <w:tcW w:w="1170" w:type="dxa"/>
            <w:vAlign w:val="center"/>
          </w:tcPr>
          <w:p w14:paraId="34916398" w14:textId="77777777" w:rsidR="000747B2" w:rsidRPr="009706D4" w:rsidRDefault="000747B2" w:rsidP="00C65A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48A6804E" w14:textId="05133D33" w:rsidR="000747B2" w:rsidRPr="009706D4" w:rsidRDefault="00EF7234" w:rsidP="00C65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170" w:type="dxa"/>
            <w:vAlign w:val="center"/>
          </w:tcPr>
          <w:p w14:paraId="13DD30D9" w14:textId="390E1EB9" w:rsidR="000747B2" w:rsidRPr="009706D4" w:rsidRDefault="000747B2" w:rsidP="00C65AC2">
            <w:pPr>
              <w:jc w:val="center"/>
              <w:rPr>
                <w:rFonts w:ascii="Arial" w:hAnsi="Arial" w:cs="Arial"/>
              </w:rPr>
            </w:pPr>
          </w:p>
        </w:tc>
      </w:tr>
      <w:tr w:rsidR="000747B2" w14:paraId="0F803482" w14:textId="27A7BE7D" w:rsidTr="00C65AC2">
        <w:tc>
          <w:tcPr>
            <w:tcW w:w="817" w:type="dxa"/>
            <w:vMerge/>
          </w:tcPr>
          <w:p w14:paraId="05DB3DC2" w14:textId="77777777" w:rsidR="000747B2" w:rsidRDefault="000747B2" w:rsidP="006D2AE2"/>
        </w:tc>
        <w:tc>
          <w:tcPr>
            <w:tcW w:w="3714" w:type="dxa"/>
            <w:vMerge/>
          </w:tcPr>
          <w:p w14:paraId="46DCE270" w14:textId="77777777" w:rsidR="000747B2" w:rsidRPr="009A2B60" w:rsidRDefault="000747B2" w:rsidP="006D2AE2"/>
        </w:tc>
        <w:tc>
          <w:tcPr>
            <w:tcW w:w="993" w:type="dxa"/>
          </w:tcPr>
          <w:p w14:paraId="22E7CDE9" w14:textId="77777777" w:rsidR="000747B2" w:rsidRPr="00104B3B" w:rsidRDefault="000747B2" w:rsidP="006D2AE2">
            <w:pPr>
              <w:rPr>
                <w:rFonts w:ascii="Arial" w:hAnsi="Arial" w:cs="Arial"/>
              </w:rPr>
            </w:pPr>
            <w:r w:rsidRPr="00104B3B">
              <w:rPr>
                <w:rFonts w:ascii="Arial" w:hAnsi="Arial" w:cs="Arial"/>
              </w:rPr>
              <w:t>D6.2.2</w:t>
            </w:r>
          </w:p>
        </w:tc>
        <w:tc>
          <w:tcPr>
            <w:tcW w:w="4110" w:type="dxa"/>
          </w:tcPr>
          <w:p w14:paraId="31D33AB6" w14:textId="77777777" w:rsidR="000747B2" w:rsidRPr="009706D4" w:rsidRDefault="000747B2" w:rsidP="00854786">
            <w:r w:rsidRPr="009706D4">
              <w:rPr>
                <w:rFonts w:ascii="Arial" w:hAnsi="Arial" w:cs="Arial"/>
              </w:rPr>
              <w:t>Assures quality compliance of own deliverables and</w:t>
            </w:r>
            <w:r>
              <w:rPr>
                <w:rFonts w:ascii="Arial" w:hAnsi="Arial" w:cs="Arial"/>
              </w:rPr>
              <w:t xml:space="preserve">, where appropriate, </w:t>
            </w:r>
            <w:r w:rsidRPr="009706D4">
              <w:rPr>
                <w:rFonts w:ascii="Arial" w:hAnsi="Arial" w:cs="Arial"/>
              </w:rPr>
              <w:t xml:space="preserve">those of </w:t>
            </w:r>
            <w:r>
              <w:rPr>
                <w:rFonts w:ascii="Arial" w:hAnsi="Arial" w:cs="Arial"/>
              </w:rPr>
              <w:t xml:space="preserve">the consultancy </w:t>
            </w:r>
            <w:r w:rsidRPr="009706D4">
              <w:rPr>
                <w:rFonts w:ascii="Arial" w:hAnsi="Arial" w:cs="Arial"/>
              </w:rPr>
              <w:t>team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69" w:type="dxa"/>
            <w:vAlign w:val="center"/>
          </w:tcPr>
          <w:p w14:paraId="3757F55C" w14:textId="77777777" w:rsidR="000747B2" w:rsidRDefault="00EF7234" w:rsidP="00C65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C.1.2</w:t>
            </w:r>
          </w:p>
          <w:p w14:paraId="75FDCBD6" w14:textId="77777777" w:rsidR="00EF7234" w:rsidRDefault="00EF7234" w:rsidP="00083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G.4.1</w:t>
            </w:r>
          </w:p>
          <w:p w14:paraId="211CB0DC" w14:textId="6E0A5CE2" w:rsidR="00083217" w:rsidRPr="009706D4" w:rsidRDefault="00083217" w:rsidP="00083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F.3.1</w:t>
            </w:r>
          </w:p>
        </w:tc>
        <w:tc>
          <w:tcPr>
            <w:tcW w:w="1170" w:type="dxa"/>
            <w:vAlign w:val="center"/>
          </w:tcPr>
          <w:p w14:paraId="64B999E6" w14:textId="77777777" w:rsidR="000747B2" w:rsidRPr="009706D4" w:rsidRDefault="000747B2" w:rsidP="00C65A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3F51EC50" w14:textId="77777777" w:rsidR="000747B2" w:rsidRPr="009706D4" w:rsidRDefault="000747B2" w:rsidP="00C65A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69438A17" w14:textId="187AB74D" w:rsidR="000747B2" w:rsidRPr="009706D4" w:rsidRDefault="00EF7234" w:rsidP="00C65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0747B2" w14:paraId="22D503A4" w14:textId="5F157589" w:rsidTr="00C65AC2">
        <w:tc>
          <w:tcPr>
            <w:tcW w:w="817" w:type="dxa"/>
            <w:vMerge/>
          </w:tcPr>
          <w:p w14:paraId="446B1147" w14:textId="77777777" w:rsidR="000747B2" w:rsidRDefault="000747B2" w:rsidP="006D2AE2"/>
        </w:tc>
        <w:tc>
          <w:tcPr>
            <w:tcW w:w="3714" w:type="dxa"/>
            <w:vMerge/>
          </w:tcPr>
          <w:p w14:paraId="5A82B785" w14:textId="77777777" w:rsidR="000747B2" w:rsidRPr="009A2B60" w:rsidRDefault="000747B2" w:rsidP="006D2AE2"/>
        </w:tc>
        <w:tc>
          <w:tcPr>
            <w:tcW w:w="993" w:type="dxa"/>
          </w:tcPr>
          <w:p w14:paraId="63C74447" w14:textId="77777777" w:rsidR="000747B2" w:rsidRPr="00104B3B" w:rsidRDefault="000747B2" w:rsidP="006D2AE2">
            <w:pPr>
              <w:rPr>
                <w:rFonts w:ascii="Arial" w:hAnsi="Arial" w:cs="Arial"/>
              </w:rPr>
            </w:pPr>
            <w:r w:rsidRPr="00104B3B">
              <w:rPr>
                <w:rFonts w:ascii="Arial" w:hAnsi="Arial" w:cs="Arial"/>
              </w:rPr>
              <w:t>D6.2.3</w:t>
            </w:r>
          </w:p>
        </w:tc>
        <w:tc>
          <w:tcPr>
            <w:tcW w:w="4110" w:type="dxa"/>
          </w:tcPr>
          <w:p w14:paraId="6E934543" w14:textId="77777777" w:rsidR="000747B2" w:rsidRPr="009706D4" w:rsidRDefault="000747B2" w:rsidP="006D2AE2">
            <w:r w:rsidRPr="009706D4">
              <w:rPr>
                <w:rFonts w:ascii="Arial" w:hAnsi="Arial" w:cs="Arial"/>
              </w:rPr>
              <w:t>Monitors and measures client satisfaction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69" w:type="dxa"/>
            <w:vAlign w:val="center"/>
          </w:tcPr>
          <w:p w14:paraId="703A449A" w14:textId="640651FE" w:rsidR="000747B2" w:rsidRDefault="00AE56DE" w:rsidP="00C65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C.1.1</w:t>
            </w:r>
          </w:p>
          <w:p w14:paraId="4AB50352" w14:textId="2A75CE14" w:rsidR="00EF7234" w:rsidRPr="009706D4" w:rsidRDefault="00AE56DE" w:rsidP="00C65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C.1.2</w:t>
            </w:r>
          </w:p>
        </w:tc>
        <w:tc>
          <w:tcPr>
            <w:tcW w:w="1170" w:type="dxa"/>
            <w:vAlign w:val="center"/>
          </w:tcPr>
          <w:p w14:paraId="1D4D3DA1" w14:textId="77777777" w:rsidR="000747B2" w:rsidRPr="009706D4" w:rsidRDefault="000747B2" w:rsidP="00C65A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3741FEFD" w14:textId="77777777" w:rsidR="000747B2" w:rsidRPr="009706D4" w:rsidRDefault="000747B2" w:rsidP="00C65A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554AF929" w14:textId="69828203" w:rsidR="000747B2" w:rsidRPr="009706D4" w:rsidRDefault="001A7C40" w:rsidP="00C65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ED7D22" w14:paraId="7637DA69" w14:textId="77777777" w:rsidTr="00ED7D22">
        <w:tc>
          <w:tcPr>
            <w:tcW w:w="817" w:type="dxa"/>
          </w:tcPr>
          <w:p w14:paraId="433D7DA3" w14:textId="77777777" w:rsidR="00ED7D22" w:rsidRDefault="00ED7D22" w:rsidP="006D2AE2"/>
        </w:tc>
        <w:tc>
          <w:tcPr>
            <w:tcW w:w="3714" w:type="dxa"/>
          </w:tcPr>
          <w:p w14:paraId="74D6FC46" w14:textId="77777777" w:rsidR="00ED7D22" w:rsidRPr="00ED7D22" w:rsidRDefault="00ED7D22" w:rsidP="00ED7D22">
            <w:pPr>
              <w:rPr>
                <w:bCs/>
              </w:rPr>
            </w:pPr>
            <w:r w:rsidRPr="00ED7D22">
              <w:rPr>
                <w:bCs/>
              </w:rPr>
              <w:t>Personal Capabilities</w:t>
            </w:r>
          </w:p>
          <w:p w14:paraId="2909B4C7" w14:textId="76991099" w:rsidR="00ED7D22" w:rsidRPr="009A2B60" w:rsidRDefault="00ED7D22" w:rsidP="00ED7D22">
            <w:r w:rsidRPr="00ED7D22">
              <w:rPr>
                <w:bCs/>
              </w:rPr>
              <w:t>and Relationship</w:t>
            </w:r>
          </w:p>
        </w:tc>
        <w:tc>
          <w:tcPr>
            <w:tcW w:w="993" w:type="dxa"/>
          </w:tcPr>
          <w:p w14:paraId="7468F29B" w14:textId="584F135D" w:rsidR="00ED7D22" w:rsidRPr="00104B3B" w:rsidRDefault="00A973A1" w:rsidP="006D2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4110" w:type="dxa"/>
          </w:tcPr>
          <w:p w14:paraId="79302CFA" w14:textId="2E9697AD" w:rsidR="00ED7D22" w:rsidRPr="00A973A1" w:rsidRDefault="00ED7D22" w:rsidP="006D2AE2">
            <w:pPr>
              <w:rPr>
                <w:rFonts w:ascii="Arial" w:hAnsi="Arial" w:cs="Arial"/>
                <w:color w:val="365F91" w:themeColor="accent1" w:themeShade="BF"/>
              </w:rPr>
            </w:pPr>
            <w:r w:rsidRPr="00A973A1">
              <w:rPr>
                <w:rFonts w:ascii="Arial" w:hAnsi="Arial" w:cs="Arial"/>
                <w:color w:val="365F91" w:themeColor="accent1" w:themeShade="BF"/>
              </w:rPr>
              <w:t xml:space="preserve">Understanding the context, process and result of consultancy tools and techniques to ensure their correct use. </w:t>
            </w:r>
          </w:p>
        </w:tc>
        <w:tc>
          <w:tcPr>
            <w:tcW w:w="1169" w:type="dxa"/>
            <w:vAlign w:val="center"/>
          </w:tcPr>
          <w:p w14:paraId="48FFAE9D" w14:textId="77777777" w:rsidR="00ED7D22" w:rsidRDefault="00ED7D22" w:rsidP="00C65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D.2.1</w:t>
            </w:r>
          </w:p>
          <w:p w14:paraId="483A58A6" w14:textId="50252DE5" w:rsidR="00AE56DE" w:rsidRDefault="00AE56DE" w:rsidP="00C65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E.3.4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0167AC74" w14:textId="77777777" w:rsidR="00ED7D22" w:rsidRPr="00ED7D22" w:rsidRDefault="00ED7D22" w:rsidP="00C65A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014F90F2" w14:textId="77777777" w:rsidR="00ED7D22" w:rsidRPr="009706D4" w:rsidRDefault="00ED7D22" w:rsidP="00C65A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64784D3C" w14:textId="77777777" w:rsidR="00ED7D22" w:rsidRDefault="00ED7D22" w:rsidP="00C65AC2">
            <w:pPr>
              <w:jc w:val="center"/>
              <w:rPr>
                <w:rFonts w:ascii="Arial" w:hAnsi="Arial" w:cs="Arial"/>
              </w:rPr>
            </w:pPr>
          </w:p>
        </w:tc>
      </w:tr>
      <w:tr w:rsidR="00ED7D22" w14:paraId="493E3BCE" w14:textId="77777777" w:rsidTr="00AE56DE">
        <w:trPr>
          <w:trHeight w:val="1432"/>
        </w:trPr>
        <w:tc>
          <w:tcPr>
            <w:tcW w:w="817" w:type="dxa"/>
          </w:tcPr>
          <w:p w14:paraId="0C1A84DA" w14:textId="77777777" w:rsidR="00ED7D22" w:rsidRDefault="00ED7D22" w:rsidP="006D2AE2"/>
        </w:tc>
        <w:tc>
          <w:tcPr>
            <w:tcW w:w="3714" w:type="dxa"/>
          </w:tcPr>
          <w:p w14:paraId="4E85412D" w14:textId="77777777" w:rsidR="00ED7D22" w:rsidRPr="00ED7D22" w:rsidRDefault="00ED7D22" w:rsidP="00ED7D22">
            <w:pPr>
              <w:rPr>
                <w:bCs/>
              </w:rPr>
            </w:pPr>
            <w:r w:rsidRPr="00ED7D22">
              <w:rPr>
                <w:bCs/>
              </w:rPr>
              <w:t>Personal Capabilities</w:t>
            </w:r>
          </w:p>
          <w:p w14:paraId="70674C73" w14:textId="69224AFD" w:rsidR="00ED7D22" w:rsidRPr="00ED7D22" w:rsidRDefault="00ED7D22" w:rsidP="00ED7D22">
            <w:pPr>
              <w:rPr>
                <w:bCs/>
              </w:rPr>
            </w:pPr>
            <w:r w:rsidRPr="00ED7D22">
              <w:rPr>
                <w:bCs/>
              </w:rPr>
              <w:t>and Relationship</w:t>
            </w:r>
          </w:p>
        </w:tc>
        <w:tc>
          <w:tcPr>
            <w:tcW w:w="993" w:type="dxa"/>
          </w:tcPr>
          <w:p w14:paraId="45ECCCE4" w14:textId="3814BC66" w:rsidR="00ED7D22" w:rsidRPr="00104B3B" w:rsidRDefault="00A973A1" w:rsidP="006D2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4110" w:type="dxa"/>
          </w:tcPr>
          <w:p w14:paraId="2A5DF547" w14:textId="79026604" w:rsidR="00ED7D22" w:rsidRPr="00AE56DE" w:rsidRDefault="00ED7D22" w:rsidP="00ED7D22">
            <w:pPr>
              <w:rPr>
                <w:rFonts w:ascii="Arial" w:hAnsi="Arial" w:cs="Arial"/>
                <w:bCs/>
              </w:rPr>
            </w:pPr>
            <w:r w:rsidRPr="00AE56DE">
              <w:rPr>
                <w:rFonts w:ascii="Arial" w:hAnsi="Arial" w:cs="Arial"/>
                <w:bCs/>
              </w:rPr>
              <w:t>Relationship and</w:t>
            </w:r>
            <w:r w:rsidR="00AE56DE" w:rsidRPr="00AE56DE">
              <w:rPr>
                <w:rFonts w:ascii="Arial" w:hAnsi="Arial" w:cs="Arial"/>
                <w:bCs/>
              </w:rPr>
              <w:t xml:space="preserve"> </w:t>
            </w:r>
            <w:r w:rsidRPr="00AE56DE">
              <w:rPr>
                <w:rFonts w:ascii="Arial" w:hAnsi="Arial" w:cs="Arial"/>
                <w:bCs/>
              </w:rPr>
              <w:t>Networking</w:t>
            </w:r>
          </w:p>
          <w:p w14:paraId="287D1D13" w14:textId="77DB2DAF" w:rsidR="00ED7D22" w:rsidRPr="00A973A1" w:rsidRDefault="00ED7D22" w:rsidP="00ED7D22">
            <w:pPr>
              <w:rPr>
                <w:rFonts w:ascii="Arial" w:hAnsi="Arial" w:cs="Arial"/>
                <w:color w:val="365F91" w:themeColor="accent1" w:themeShade="BF"/>
              </w:rPr>
            </w:pPr>
            <w:r w:rsidRPr="00AE56DE">
              <w:rPr>
                <w:rFonts w:ascii="Arial" w:hAnsi="Arial" w:cs="Arial"/>
              </w:rPr>
              <w:t>Proactively develop and manage</w:t>
            </w:r>
            <w:r w:rsidR="00AE56DE" w:rsidRPr="00AE56DE">
              <w:rPr>
                <w:rFonts w:ascii="Arial" w:hAnsi="Arial" w:cs="Arial"/>
              </w:rPr>
              <w:t xml:space="preserve"> contacts and networks.</w:t>
            </w:r>
          </w:p>
        </w:tc>
        <w:tc>
          <w:tcPr>
            <w:tcW w:w="1169" w:type="dxa"/>
            <w:vAlign w:val="center"/>
          </w:tcPr>
          <w:p w14:paraId="62D11800" w14:textId="38FB2F38" w:rsidR="00ED7D22" w:rsidRDefault="00ED7D22" w:rsidP="00C65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D.2.2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A929763" w14:textId="77777777" w:rsidR="00ED7D22" w:rsidRPr="009706D4" w:rsidRDefault="00ED7D22" w:rsidP="00C65A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34C66D35" w14:textId="77777777" w:rsidR="00ED7D22" w:rsidRPr="009706D4" w:rsidRDefault="00ED7D22" w:rsidP="00C65A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3B586598" w14:textId="5B7CCCBC" w:rsidR="00ED7D22" w:rsidRDefault="00AE56DE" w:rsidP="00C65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</w:tbl>
    <w:p w14:paraId="60F97E6C" w14:textId="222DA315" w:rsidR="00EA5A3C" w:rsidRDefault="00EA5A3C"/>
    <w:p w14:paraId="4BD6187F" w14:textId="77777777" w:rsidR="00EA5A3C" w:rsidRDefault="00EA5A3C">
      <w:r>
        <w:br w:type="page"/>
      </w:r>
    </w:p>
    <w:tbl>
      <w:tblPr>
        <w:tblStyle w:val="Tabel-Gitter"/>
        <w:tblW w:w="1431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3856"/>
        <w:gridCol w:w="851"/>
        <w:gridCol w:w="4252"/>
        <w:gridCol w:w="1169"/>
        <w:gridCol w:w="1170"/>
        <w:gridCol w:w="1169"/>
        <w:gridCol w:w="1170"/>
      </w:tblGrid>
      <w:tr w:rsidR="00EA5A3C" w14:paraId="4AD85978" w14:textId="09B93E6B" w:rsidTr="00EA5A3C">
        <w:trPr>
          <w:tblHeader/>
        </w:trPr>
        <w:tc>
          <w:tcPr>
            <w:tcW w:w="5382" w:type="dxa"/>
            <w:gridSpan w:val="3"/>
            <w:shd w:val="clear" w:color="auto" w:fill="B8CCE4" w:themeFill="accent1" w:themeFillTint="66"/>
          </w:tcPr>
          <w:p w14:paraId="5E73D8E3" w14:textId="77777777" w:rsidR="00EA5A3C" w:rsidRPr="009A230A" w:rsidRDefault="00EA5A3C" w:rsidP="00D772B2">
            <w:pPr>
              <w:rPr>
                <w:rFonts w:ascii="Arial" w:hAnsi="Arial" w:cs="Arial"/>
              </w:rPr>
            </w:pPr>
            <w:r w:rsidRPr="009A230A">
              <w:rPr>
                <w:rFonts w:ascii="Arial" w:hAnsi="Arial" w:cs="Arial"/>
              </w:rPr>
              <w:lastRenderedPageBreak/>
              <w:t>Competence Framework Reference</w:t>
            </w:r>
          </w:p>
        </w:tc>
        <w:tc>
          <w:tcPr>
            <w:tcW w:w="4252" w:type="dxa"/>
            <w:shd w:val="clear" w:color="auto" w:fill="B8CCE4" w:themeFill="accent1" w:themeFillTint="66"/>
            <w:vAlign w:val="center"/>
          </w:tcPr>
          <w:p w14:paraId="1D546CA3" w14:textId="4075A048" w:rsidR="00EA5A3C" w:rsidRPr="009A230A" w:rsidRDefault="00EA5A3C" w:rsidP="00EA5A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4678" w:type="dxa"/>
            <w:gridSpan w:val="4"/>
            <w:shd w:val="clear" w:color="auto" w:fill="B8CCE4" w:themeFill="accent1" w:themeFillTint="66"/>
            <w:vAlign w:val="center"/>
          </w:tcPr>
          <w:p w14:paraId="229C35B0" w14:textId="0A20BA0E" w:rsidR="00EA5A3C" w:rsidRPr="009A230A" w:rsidRDefault="00EA5A3C" w:rsidP="00EA5A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</w:tr>
      <w:tr w:rsidR="00EA5A3C" w14:paraId="78E2DA56" w14:textId="5DC457DC" w:rsidTr="00EA5A3C">
        <w:trPr>
          <w:tblHeader/>
        </w:trPr>
        <w:tc>
          <w:tcPr>
            <w:tcW w:w="4531" w:type="dxa"/>
            <w:gridSpan w:val="2"/>
            <w:shd w:val="clear" w:color="auto" w:fill="B8CCE4" w:themeFill="accent1" w:themeFillTint="66"/>
          </w:tcPr>
          <w:p w14:paraId="68ED2988" w14:textId="77777777" w:rsidR="00EA5A3C" w:rsidRPr="00A4305C" w:rsidRDefault="00EA5A3C" w:rsidP="007062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Values and Behaviour Competence</w:t>
            </w:r>
          </w:p>
        </w:tc>
        <w:tc>
          <w:tcPr>
            <w:tcW w:w="5103" w:type="dxa"/>
            <w:gridSpan w:val="2"/>
            <w:shd w:val="clear" w:color="auto" w:fill="B8CCE4" w:themeFill="accent1" w:themeFillTint="66"/>
            <w:vAlign w:val="bottom"/>
          </w:tcPr>
          <w:p w14:paraId="6D5F378C" w14:textId="77777777" w:rsidR="00EA5A3C" w:rsidRPr="009A230A" w:rsidRDefault="00EA5A3C" w:rsidP="00D772B2">
            <w:pPr>
              <w:rPr>
                <w:rFonts w:ascii="Arial" w:hAnsi="Arial" w:cs="Arial"/>
              </w:rPr>
            </w:pPr>
            <w:r w:rsidRPr="009A230A">
              <w:rPr>
                <w:rFonts w:ascii="Arial" w:hAnsi="Arial" w:cs="Arial"/>
              </w:rPr>
              <w:t>Sub-competence</w:t>
            </w:r>
          </w:p>
        </w:tc>
        <w:tc>
          <w:tcPr>
            <w:tcW w:w="4678" w:type="dxa"/>
            <w:gridSpan w:val="4"/>
            <w:shd w:val="clear" w:color="auto" w:fill="B8CCE4" w:themeFill="accent1" w:themeFillTint="66"/>
          </w:tcPr>
          <w:p w14:paraId="506B723B" w14:textId="77777777" w:rsidR="00EA5A3C" w:rsidRPr="009A230A" w:rsidRDefault="00EA5A3C" w:rsidP="00D772B2">
            <w:pPr>
              <w:rPr>
                <w:rFonts w:ascii="Arial" w:hAnsi="Arial" w:cs="Arial"/>
              </w:rPr>
            </w:pPr>
          </w:p>
        </w:tc>
      </w:tr>
      <w:tr w:rsidR="000747B2" w14:paraId="634370EF" w14:textId="450A1D12" w:rsidTr="000747B2">
        <w:tc>
          <w:tcPr>
            <w:tcW w:w="675" w:type="dxa"/>
          </w:tcPr>
          <w:p w14:paraId="31DF0569" w14:textId="77777777" w:rsidR="000747B2" w:rsidRPr="009C0D8D" w:rsidRDefault="000747B2" w:rsidP="000747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3856" w:type="dxa"/>
          </w:tcPr>
          <w:p w14:paraId="53DF63D6" w14:textId="77777777" w:rsidR="000747B2" w:rsidRDefault="000747B2" w:rsidP="000747B2">
            <w:pPr>
              <w:rPr>
                <w:rFonts w:ascii="Arial" w:hAnsi="Arial" w:cs="Arial"/>
                <w:b/>
              </w:rPr>
            </w:pPr>
            <w:r w:rsidRPr="009C0D8D">
              <w:rPr>
                <w:rFonts w:ascii="Arial" w:hAnsi="Arial" w:cs="Arial"/>
                <w:b/>
              </w:rPr>
              <w:t>Ethics and Professionalism</w:t>
            </w:r>
          </w:p>
          <w:p w14:paraId="3C05E8A7" w14:textId="77777777" w:rsidR="000747B2" w:rsidRPr="009C0D8D" w:rsidRDefault="000747B2" w:rsidP="000747B2">
            <w:pPr>
              <w:rPr>
                <w:rFonts w:ascii="Arial" w:hAnsi="Arial" w:cs="Arial"/>
                <w:i/>
                <w:lang w:val="en-US"/>
              </w:rPr>
            </w:pPr>
            <w:r w:rsidRPr="009C0D8D">
              <w:rPr>
                <w:rFonts w:ascii="Arial" w:hAnsi="Arial" w:cs="Arial"/>
                <w:i/>
                <w:lang w:val="en-US"/>
              </w:rPr>
              <w:t>Operates with professionalism and integrity in all aspects of role including conduct, adher</w:t>
            </w:r>
            <w:r>
              <w:rPr>
                <w:rFonts w:ascii="Arial" w:hAnsi="Arial" w:cs="Arial"/>
                <w:i/>
                <w:lang w:val="en-US"/>
              </w:rPr>
              <w:t>ing</w:t>
            </w:r>
            <w:r w:rsidRPr="009C0D8D">
              <w:rPr>
                <w:rFonts w:ascii="Arial" w:hAnsi="Arial" w:cs="Arial"/>
                <w:i/>
                <w:lang w:val="en-US"/>
              </w:rPr>
              <w:t xml:space="preserve"> to codes of practice and working in the best interests of the client.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14:paraId="49BB1553" w14:textId="77777777" w:rsidR="000747B2" w:rsidRPr="009A230A" w:rsidRDefault="000747B2" w:rsidP="000747B2">
            <w:pPr>
              <w:rPr>
                <w:rFonts w:ascii="Arial" w:hAnsi="Arial" w:cs="Arial"/>
              </w:rPr>
            </w:pPr>
            <w:r w:rsidRPr="009A230A">
              <w:rPr>
                <w:rFonts w:ascii="Arial" w:hAnsi="Arial" w:cs="Arial"/>
              </w:rPr>
              <w:t>Ref #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14:paraId="292DF602" w14:textId="77777777" w:rsidR="000747B2" w:rsidRPr="009A230A" w:rsidRDefault="000747B2" w:rsidP="000747B2">
            <w:pPr>
              <w:rPr>
                <w:rFonts w:ascii="Arial" w:hAnsi="Arial" w:cs="Arial"/>
              </w:rPr>
            </w:pPr>
            <w:r w:rsidRPr="009A230A">
              <w:rPr>
                <w:rFonts w:ascii="Arial" w:hAnsi="Arial" w:cs="Arial"/>
              </w:rPr>
              <w:t>Definition</w:t>
            </w:r>
          </w:p>
        </w:tc>
        <w:tc>
          <w:tcPr>
            <w:tcW w:w="1169" w:type="dxa"/>
            <w:shd w:val="clear" w:color="auto" w:fill="F2DBDB" w:themeFill="accent2" w:themeFillTint="33"/>
            <w:vAlign w:val="center"/>
          </w:tcPr>
          <w:p w14:paraId="4F061600" w14:textId="721E5995" w:rsidR="000747B2" w:rsidRDefault="000747B2" w:rsidP="00074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0166C4">
              <w:rPr>
                <w:rFonts w:ascii="Arial" w:hAnsi="Arial" w:cs="Arial"/>
              </w:rPr>
              <w:t>1</w:t>
            </w:r>
          </w:p>
          <w:p w14:paraId="63E7C010" w14:textId="3786CB67" w:rsidR="000747B2" w:rsidRPr="009A230A" w:rsidRDefault="000747B2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 #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4CC00A71" w14:textId="1DD054FA" w:rsidR="000747B2" w:rsidRPr="009A230A" w:rsidRDefault="007F4350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items in 202</w:t>
            </w:r>
            <w:r w:rsidR="000166C4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shd w:val="clear" w:color="auto" w:fill="F2DBDB" w:themeFill="accent2" w:themeFillTint="33"/>
            <w:vAlign w:val="center"/>
          </w:tcPr>
          <w:p w14:paraId="7E5D68B7" w14:textId="36CE15D5" w:rsidR="000747B2" w:rsidRPr="009A230A" w:rsidRDefault="000747B2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Meets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300A1B00" w14:textId="1B286925" w:rsidR="000747B2" w:rsidRPr="009A230A" w:rsidRDefault="000747B2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Exceeds</w:t>
            </w:r>
          </w:p>
        </w:tc>
      </w:tr>
      <w:tr w:rsidR="000747B2" w14:paraId="2B237180" w14:textId="0EBA9237" w:rsidTr="00C65AC2">
        <w:tc>
          <w:tcPr>
            <w:tcW w:w="675" w:type="dxa"/>
          </w:tcPr>
          <w:p w14:paraId="2D50623C" w14:textId="77777777" w:rsidR="000747B2" w:rsidRPr="009A230A" w:rsidRDefault="000747B2" w:rsidP="00D77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9A230A">
              <w:rPr>
                <w:rFonts w:ascii="Arial" w:hAnsi="Arial" w:cs="Arial"/>
              </w:rPr>
              <w:t>1</w:t>
            </w:r>
          </w:p>
        </w:tc>
        <w:tc>
          <w:tcPr>
            <w:tcW w:w="3856" w:type="dxa"/>
          </w:tcPr>
          <w:p w14:paraId="7FD5505D" w14:textId="77777777" w:rsidR="000747B2" w:rsidRPr="009A230A" w:rsidRDefault="000747B2" w:rsidP="00B50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Demonstrating ethical b</w:t>
            </w:r>
            <w:r w:rsidRPr="009A230A">
              <w:rPr>
                <w:rFonts w:ascii="Arial" w:hAnsi="Arial" w:cs="Arial"/>
              </w:rPr>
              <w:t>ehaviour</w:t>
            </w:r>
          </w:p>
        </w:tc>
        <w:tc>
          <w:tcPr>
            <w:tcW w:w="851" w:type="dxa"/>
          </w:tcPr>
          <w:p w14:paraId="3579054F" w14:textId="77777777" w:rsidR="000747B2" w:rsidRPr="009A230A" w:rsidRDefault="000747B2" w:rsidP="00D77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E1.1</w:t>
            </w:r>
          </w:p>
        </w:tc>
        <w:tc>
          <w:tcPr>
            <w:tcW w:w="4252" w:type="dxa"/>
          </w:tcPr>
          <w:p w14:paraId="7ECD758C" w14:textId="77777777" w:rsidR="000747B2" w:rsidRPr="007F6D88" w:rsidRDefault="000747B2" w:rsidP="00D772B2">
            <w:pPr>
              <w:rPr>
                <w:rFonts w:ascii="Arial" w:hAnsi="Arial" w:cs="Arial"/>
              </w:rPr>
            </w:pPr>
            <w:r w:rsidRPr="0033176D">
              <w:rPr>
                <w:rFonts w:ascii="Arial" w:hAnsi="Arial" w:cs="Arial"/>
              </w:rPr>
              <w:t>Demonstrates appropriate ethical behaviour and adheres to the ICMCI and/or National Institute Code of Professional Conduct and Ethics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69" w:type="dxa"/>
            <w:vAlign w:val="center"/>
          </w:tcPr>
          <w:p w14:paraId="6CFC62EA" w14:textId="7E34EA81" w:rsidR="000747B2" w:rsidRPr="0033176D" w:rsidRDefault="00AE56DE" w:rsidP="001A7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G.4.1</w:t>
            </w:r>
          </w:p>
        </w:tc>
        <w:tc>
          <w:tcPr>
            <w:tcW w:w="1170" w:type="dxa"/>
            <w:vAlign w:val="center"/>
          </w:tcPr>
          <w:p w14:paraId="296B89DF" w14:textId="77777777" w:rsidR="000747B2" w:rsidRPr="0033176D" w:rsidRDefault="000747B2" w:rsidP="00C65A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1D94F8EB" w14:textId="77777777" w:rsidR="000747B2" w:rsidRPr="0033176D" w:rsidRDefault="000747B2" w:rsidP="00C65A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2687F8D6" w14:textId="1AEF8568" w:rsidR="000747B2" w:rsidRPr="0033176D" w:rsidRDefault="001A7C40" w:rsidP="00C65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981732" w14:paraId="680EFD32" w14:textId="77777777" w:rsidTr="00981732">
        <w:tc>
          <w:tcPr>
            <w:tcW w:w="675" w:type="dxa"/>
          </w:tcPr>
          <w:p w14:paraId="5FFF10C1" w14:textId="77777777" w:rsidR="00981732" w:rsidRDefault="00981732" w:rsidP="00D772B2">
            <w:pPr>
              <w:rPr>
                <w:rFonts w:ascii="Arial" w:hAnsi="Arial" w:cs="Arial"/>
              </w:rPr>
            </w:pPr>
          </w:p>
        </w:tc>
        <w:tc>
          <w:tcPr>
            <w:tcW w:w="3856" w:type="dxa"/>
          </w:tcPr>
          <w:p w14:paraId="5732AB9B" w14:textId="322FF135" w:rsidR="00981732" w:rsidRDefault="00981732" w:rsidP="00B50622">
            <w:pPr>
              <w:rPr>
                <w:rFonts w:ascii="Arial" w:hAnsi="Arial" w:cs="Arial"/>
              </w:rPr>
            </w:pPr>
            <w:r w:rsidRPr="00981732">
              <w:rPr>
                <w:rFonts w:ascii="Arial" w:hAnsi="Arial" w:cs="Arial"/>
              </w:rPr>
              <w:t>Have strong Personal values</w:t>
            </w:r>
          </w:p>
        </w:tc>
        <w:tc>
          <w:tcPr>
            <w:tcW w:w="851" w:type="dxa"/>
          </w:tcPr>
          <w:p w14:paraId="4DEE3DF0" w14:textId="77777777" w:rsidR="00981732" w:rsidRDefault="00981732" w:rsidP="00D772B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7CAF7DA" w14:textId="74E5209F" w:rsidR="00981732" w:rsidRPr="00A973A1" w:rsidRDefault="00981732" w:rsidP="00D772B2">
            <w:pPr>
              <w:rPr>
                <w:rFonts w:ascii="Arial" w:hAnsi="Arial" w:cs="Arial"/>
                <w:color w:val="365F91" w:themeColor="accent1" w:themeShade="BF"/>
              </w:rPr>
            </w:pPr>
            <w:r w:rsidRPr="00A973A1">
              <w:rPr>
                <w:rFonts w:ascii="Arial" w:hAnsi="Arial" w:cs="Arial"/>
                <w:color w:val="365F91" w:themeColor="accent1" w:themeShade="BF"/>
              </w:rPr>
              <w:t>Develops a set of personal values in line with the ICMCI Competence Framework</w:t>
            </w:r>
          </w:p>
        </w:tc>
        <w:tc>
          <w:tcPr>
            <w:tcW w:w="1169" w:type="dxa"/>
            <w:vAlign w:val="center"/>
          </w:tcPr>
          <w:p w14:paraId="5A90E2B0" w14:textId="7FAEA505" w:rsidR="00981732" w:rsidRDefault="00981732" w:rsidP="009817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</w:t>
            </w:r>
            <w:r w:rsidR="00AE56D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.1</w:t>
            </w:r>
          </w:p>
          <w:p w14:paraId="509353F7" w14:textId="77777777" w:rsidR="00981732" w:rsidRDefault="00981732" w:rsidP="00C65A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00"/>
            <w:vAlign w:val="center"/>
          </w:tcPr>
          <w:p w14:paraId="3F09088B" w14:textId="77777777" w:rsidR="00981732" w:rsidRPr="0033176D" w:rsidRDefault="00981732" w:rsidP="00C65A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58997FDB" w14:textId="77777777" w:rsidR="00981732" w:rsidRPr="0033176D" w:rsidRDefault="00981732" w:rsidP="00C65A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13CAD9B7" w14:textId="77777777" w:rsidR="00981732" w:rsidRDefault="00981732" w:rsidP="00C65AC2">
            <w:pPr>
              <w:jc w:val="center"/>
              <w:rPr>
                <w:rFonts w:ascii="Arial" w:hAnsi="Arial" w:cs="Arial"/>
              </w:rPr>
            </w:pPr>
          </w:p>
        </w:tc>
      </w:tr>
      <w:tr w:rsidR="000747B2" w14:paraId="6C2064BF" w14:textId="4961EDB4" w:rsidTr="00C65AC2">
        <w:tc>
          <w:tcPr>
            <w:tcW w:w="675" w:type="dxa"/>
            <w:vMerge w:val="restart"/>
          </w:tcPr>
          <w:p w14:paraId="09C5F5DF" w14:textId="77777777" w:rsidR="000747B2" w:rsidRPr="009A230A" w:rsidRDefault="000747B2" w:rsidP="00D77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9A230A">
              <w:rPr>
                <w:rFonts w:ascii="Arial" w:hAnsi="Arial" w:cs="Arial"/>
              </w:rPr>
              <w:t>2</w:t>
            </w:r>
          </w:p>
        </w:tc>
        <w:tc>
          <w:tcPr>
            <w:tcW w:w="3856" w:type="dxa"/>
            <w:vMerge w:val="restart"/>
          </w:tcPr>
          <w:p w14:paraId="0A763299" w14:textId="77777777" w:rsidR="000747B2" w:rsidRPr="009A230A" w:rsidRDefault="000747B2" w:rsidP="00B50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Demonstrating professional behaviour</w:t>
            </w:r>
          </w:p>
        </w:tc>
        <w:tc>
          <w:tcPr>
            <w:tcW w:w="851" w:type="dxa"/>
          </w:tcPr>
          <w:p w14:paraId="737FCF1A" w14:textId="77777777" w:rsidR="000747B2" w:rsidRPr="009A230A" w:rsidRDefault="000747B2" w:rsidP="00D77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E2.1</w:t>
            </w:r>
          </w:p>
        </w:tc>
        <w:tc>
          <w:tcPr>
            <w:tcW w:w="4252" w:type="dxa"/>
          </w:tcPr>
          <w:p w14:paraId="09390924" w14:textId="77777777" w:rsidR="000747B2" w:rsidRPr="007F6D88" w:rsidRDefault="000747B2" w:rsidP="00D772B2">
            <w:pPr>
              <w:rPr>
                <w:rFonts w:ascii="Arial" w:hAnsi="Arial" w:cs="Arial"/>
              </w:rPr>
            </w:pPr>
            <w:r w:rsidRPr="0033176D">
              <w:rPr>
                <w:rFonts w:ascii="Arial" w:hAnsi="Arial" w:cs="Arial"/>
              </w:rPr>
              <w:t>Ensures professional advice is sound and relevant to client's needs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69" w:type="dxa"/>
            <w:vAlign w:val="center"/>
          </w:tcPr>
          <w:p w14:paraId="626A217A" w14:textId="34D12F59" w:rsidR="000747B2" w:rsidRDefault="00AE56DE" w:rsidP="00C65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C.2.1</w:t>
            </w:r>
          </w:p>
          <w:p w14:paraId="1CB5E77E" w14:textId="6CC7EDFF" w:rsidR="001A7C40" w:rsidRPr="0033176D" w:rsidRDefault="00AE56DE" w:rsidP="00C65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G.3.1</w:t>
            </w:r>
          </w:p>
        </w:tc>
        <w:tc>
          <w:tcPr>
            <w:tcW w:w="1170" w:type="dxa"/>
            <w:vAlign w:val="center"/>
          </w:tcPr>
          <w:p w14:paraId="097E7C95" w14:textId="77777777" w:rsidR="000747B2" w:rsidRPr="0033176D" w:rsidRDefault="000747B2" w:rsidP="00C65A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547E0F42" w14:textId="77777777" w:rsidR="000747B2" w:rsidRPr="0033176D" w:rsidRDefault="000747B2" w:rsidP="00C65A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4CE8E290" w14:textId="6036C7D5" w:rsidR="000747B2" w:rsidRPr="0033176D" w:rsidRDefault="001A7C40" w:rsidP="00C65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0747B2" w14:paraId="0D7C90E5" w14:textId="1D4895CA" w:rsidTr="00C65AC2">
        <w:tc>
          <w:tcPr>
            <w:tcW w:w="675" w:type="dxa"/>
            <w:vMerge/>
          </w:tcPr>
          <w:p w14:paraId="31C5D5D8" w14:textId="77777777" w:rsidR="000747B2" w:rsidRPr="009A230A" w:rsidRDefault="000747B2" w:rsidP="00D772B2">
            <w:pPr>
              <w:rPr>
                <w:rFonts w:ascii="Arial" w:hAnsi="Arial" w:cs="Arial"/>
              </w:rPr>
            </w:pPr>
          </w:p>
        </w:tc>
        <w:tc>
          <w:tcPr>
            <w:tcW w:w="3856" w:type="dxa"/>
            <w:vMerge/>
          </w:tcPr>
          <w:p w14:paraId="0DA98D06" w14:textId="77777777" w:rsidR="000747B2" w:rsidRPr="009A230A" w:rsidRDefault="000747B2" w:rsidP="00D772B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C93D295" w14:textId="77777777" w:rsidR="000747B2" w:rsidRPr="009A230A" w:rsidRDefault="000747B2" w:rsidP="00D77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E2.2</w:t>
            </w:r>
          </w:p>
        </w:tc>
        <w:tc>
          <w:tcPr>
            <w:tcW w:w="4252" w:type="dxa"/>
          </w:tcPr>
          <w:p w14:paraId="0E0268D6" w14:textId="77777777" w:rsidR="000747B2" w:rsidRPr="0033176D" w:rsidRDefault="000747B2" w:rsidP="00D772B2">
            <w:pPr>
              <w:rPr>
                <w:rFonts w:ascii="Arial" w:hAnsi="Arial" w:cs="Arial"/>
              </w:rPr>
            </w:pPr>
            <w:r w:rsidRPr="0033176D">
              <w:rPr>
                <w:rFonts w:ascii="Arial" w:hAnsi="Arial" w:cs="Arial"/>
              </w:rPr>
              <w:t>Sets high personal standards, acts with integrity,</w:t>
            </w:r>
            <w:r>
              <w:rPr>
                <w:rFonts w:ascii="Arial" w:hAnsi="Arial" w:cs="Arial"/>
              </w:rPr>
              <w:t xml:space="preserve"> respects confidentiality, and i</w:t>
            </w:r>
            <w:r w:rsidRPr="0033176D">
              <w:rPr>
                <w:rFonts w:ascii="Arial" w:hAnsi="Arial" w:cs="Arial"/>
              </w:rPr>
              <w:t xml:space="preserve">s courteous, reliable and </w:t>
            </w:r>
            <w:r>
              <w:rPr>
                <w:rFonts w:ascii="Arial" w:hAnsi="Arial" w:cs="Arial"/>
              </w:rPr>
              <w:t>responsive</w:t>
            </w:r>
            <w:r w:rsidRPr="007F6D88">
              <w:rPr>
                <w:rFonts w:ascii="Arial" w:hAnsi="Arial" w:cs="Arial"/>
              </w:rPr>
              <w:t xml:space="preserve"> </w:t>
            </w:r>
            <w:r w:rsidRPr="0033176D">
              <w:rPr>
                <w:rFonts w:ascii="Arial" w:hAnsi="Arial" w:cs="Arial"/>
              </w:rPr>
              <w:t>in dealing with others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69" w:type="dxa"/>
            <w:vAlign w:val="center"/>
          </w:tcPr>
          <w:p w14:paraId="52575BE2" w14:textId="4AA5B228" w:rsidR="000747B2" w:rsidRPr="0033176D" w:rsidRDefault="00C65AC2" w:rsidP="00C65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G.4.1</w:t>
            </w:r>
          </w:p>
        </w:tc>
        <w:tc>
          <w:tcPr>
            <w:tcW w:w="1170" w:type="dxa"/>
            <w:vAlign w:val="center"/>
          </w:tcPr>
          <w:p w14:paraId="7C6CCD4E" w14:textId="77777777" w:rsidR="000747B2" w:rsidRPr="0033176D" w:rsidRDefault="000747B2" w:rsidP="00C65A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750D323A" w14:textId="77777777" w:rsidR="000747B2" w:rsidRPr="0033176D" w:rsidRDefault="000747B2" w:rsidP="00C65A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04A73A4E" w14:textId="17BFE0C6" w:rsidR="000747B2" w:rsidRPr="0033176D" w:rsidRDefault="001A7C40" w:rsidP="00C65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0747B2" w14:paraId="3D9253EB" w14:textId="1E748699" w:rsidTr="00C65AC2">
        <w:tc>
          <w:tcPr>
            <w:tcW w:w="675" w:type="dxa"/>
            <w:vMerge/>
          </w:tcPr>
          <w:p w14:paraId="7ECF48AD" w14:textId="77777777" w:rsidR="000747B2" w:rsidRPr="009A230A" w:rsidRDefault="000747B2" w:rsidP="00D772B2">
            <w:pPr>
              <w:rPr>
                <w:rFonts w:ascii="Arial" w:hAnsi="Arial" w:cs="Arial"/>
              </w:rPr>
            </w:pPr>
          </w:p>
        </w:tc>
        <w:tc>
          <w:tcPr>
            <w:tcW w:w="3856" w:type="dxa"/>
            <w:vMerge/>
          </w:tcPr>
          <w:p w14:paraId="71240A7B" w14:textId="77777777" w:rsidR="000747B2" w:rsidRPr="009A230A" w:rsidRDefault="000747B2" w:rsidP="00D772B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EB317C8" w14:textId="77777777" w:rsidR="000747B2" w:rsidRPr="009A230A" w:rsidRDefault="000747B2" w:rsidP="00D77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E2.3</w:t>
            </w:r>
          </w:p>
        </w:tc>
        <w:tc>
          <w:tcPr>
            <w:tcW w:w="4252" w:type="dxa"/>
          </w:tcPr>
          <w:p w14:paraId="07A41A51" w14:textId="77777777" w:rsidR="000747B2" w:rsidRPr="0033176D" w:rsidRDefault="000747B2" w:rsidP="00D77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Understands and manages</w:t>
            </w:r>
            <w:r w:rsidRPr="0033176D">
              <w:rPr>
                <w:rFonts w:ascii="Arial" w:hAnsi="Arial" w:cs="Arial"/>
              </w:rPr>
              <w:t xml:space="preserve"> diversity in terms of culture, religion, race and gender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69" w:type="dxa"/>
            <w:vAlign w:val="center"/>
          </w:tcPr>
          <w:p w14:paraId="4FD724CF" w14:textId="41F6B27C" w:rsidR="000747B2" w:rsidRDefault="00C65AC2" w:rsidP="00C65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G.1.1</w:t>
            </w:r>
          </w:p>
        </w:tc>
        <w:tc>
          <w:tcPr>
            <w:tcW w:w="1170" w:type="dxa"/>
            <w:vAlign w:val="center"/>
          </w:tcPr>
          <w:p w14:paraId="0BAC0B18" w14:textId="77777777" w:rsidR="000747B2" w:rsidRDefault="000747B2" w:rsidP="00C65A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62324ECA" w14:textId="77777777" w:rsidR="000747B2" w:rsidRDefault="000747B2" w:rsidP="00C65A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775C6143" w14:textId="31EC8718" w:rsidR="000747B2" w:rsidRDefault="001A7C40" w:rsidP="00C65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0747B2" w14:paraId="120D821C" w14:textId="2E0C44B2" w:rsidTr="00C65AC2">
        <w:tc>
          <w:tcPr>
            <w:tcW w:w="675" w:type="dxa"/>
            <w:vMerge/>
          </w:tcPr>
          <w:p w14:paraId="31AA2495" w14:textId="77777777" w:rsidR="000747B2" w:rsidRPr="009A230A" w:rsidRDefault="000747B2" w:rsidP="00D772B2">
            <w:pPr>
              <w:rPr>
                <w:rFonts w:ascii="Arial" w:hAnsi="Arial" w:cs="Arial"/>
              </w:rPr>
            </w:pPr>
          </w:p>
        </w:tc>
        <w:tc>
          <w:tcPr>
            <w:tcW w:w="3856" w:type="dxa"/>
            <w:vMerge/>
          </w:tcPr>
          <w:p w14:paraId="674A232C" w14:textId="77777777" w:rsidR="000747B2" w:rsidRPr="009A230A" w:rsidRDefault="000747B2" w:rsidP="00D772B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2342DEC" w14:textId="77777777" w:rsidR="000747B2" w:rsidRPr="009A230A" w:rsidRDefault="000747B2" w:rsidP="00D77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E2.4</w:t>
            </w:r>
          </w:p>
        </w:tc>
        <w:tc>
          <w:tcPr>
            <w:tcW w:w="4252" w:type="dxa"/>
          </w:tcPr>
          <w:p w14:paraId="46D26F88" w14:textId="77777777" w:rsidR="000747B2" w:rsidRPr="007F6D88" w:rsidRDefault="000747B2" w:rsidP="00D772B2">
            <w:pPr>
              <w:rPr>
                <w:rFonts w:ascii="Arial" w:hAnsi="Arial" w:cs="Arial"/>
              </w:rPr>
            </w:pPr>
            <w:r w:rsidRPr="007F6D88">
              <w:rPr>
                <w:rFonts w:ascii="Arial" w:hAnsi="Arial" w:cs="Arial"/>
              </w:rPr>
              <w:t>Demonstrates behaviour that earns the respect of professional colleagues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69" w:type="dxa"/>
            <w:vAlign w:val="center"/>
          </w:tcPr>
          <w:p w14:paraId="121E1E9A" w14:textId="2E75632D" w:rsidR="000747B2" w:rsidRPr="007F6D88" w:rsidRDefault="00B3302C" w:rsidP="00C65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AE56DE">
              <w:rPr>
                <w:rFonts w:ascii="Arial" w:hAnsi="Arial" w:cs="Arial"/>
              </w:rPr>
              <w:t>.3</w:t>
            </w:r>
            <w:r w:rsidR="008D468A">
              <w:rPr>
                <w:rFonts w:ascii="Arial" w:hAnsi="Arial" w:cs="Arial"/>
              </w:rPr>
              <w:t>.2</w:t>
            </w:r>
          </w:p>
        </w:tc>
        <w:tc>
          <w:tcPr>
            <w:tcW w:w="1170" w:type="dxa"/>
            <w:vAlign w:val="center"/>
          </w:tcPr>
          <w:p w14:paraId="2888B597" w14:textId="77777777" w:rsidR="000747B2" w:rsidRPr="007F6D88" w:rsidRDefault="000747B2" w:rsidP="00C65A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1FAB2BD0" w14:textId="77777777" w:rsidR="000747B2" w:rsidRPr="007F6D88" w:rsidRDefault="000747B2" w:rsidP="00C65A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27B43629" w14:textId="547653DA" w:rsidR="000747B2" w:rsidRPr="007F6D88" w:rsidRDefault="008D468A" w:rsidP="00C65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0747B2" w14:paraId="657A927C" w14:textId="478E8009" w:rsidTr="00C65AC2">
        <w:tc>
          <w:tcPr>
            <w:tcW w:w="675" w:type="dxa"/>
            <w:vMerge/>
          </w:tcPr>
          <w:p w14:paraId="2B452D83" w14:textId="77777777" w:rsidR="000747B2" w:rsidRPr="009A230A" w:rsidRDefault="000747B2" w:rsidP="00D772B2">
            <w:pPr>
              <w:rPr>
                <w:rFonts w:ascii="Arial" w:hAnsi="Arial" w:cs="Arial"/>
              </w:rPr>
            </w:pPr>
          </w:p>
        </w:tc>
        <w:tc>
          <w:tcPr>
            <w:tcW w:w="3856" w:type="dxa"/>
            <w:vMerge/>
          </w:tcPr>
          <w:p w14:paraId="17EFBD0E" w14:textId="77777777" w:rsidR="000747B2" w:rsidRPr="009A230A" w:rsidRDefault="000747B2" w:rsidP="00D772B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33479FB" w14:textId="77777777" w:rsidR="000747B2" w:rsidRDefault="000747B2" w:rsidP="00D77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E2.5</w:t>
            </w:r>
          </w:p>
        </w:tc>
        <w:tc>
          <w:tcPr>
            <w:tcW w:w="4252" w:type="dxa"/>
          </w:tcPr>
          <w:p w14:paraId="20E68EA8" w14:textId="4EAB202A" w:rsidR="007F4350" w:rsidRDefault="000747B2" w:rsidP="007062AE">
            <w:pPr>
              <w:spacing w:line="100" w:lineRule="atLeast"/>
              <w:rPr>
                <w:rFonts w:ascii="Arial" w:hAnsi="Arial" w:cs="Arial"/>
                <w:lang w:val="en-US"/>
              </w:rPr>
            </w:pPr>
            <w:r w:rsidRPr="00FD3970">
              <w:rPr>
                <w:rFonts w:ascii="Arial" w:hAnsi="Arial" w:cs="Arial"/>
                <w:lang w:val="en-US"/>
              </w:rPr>
              <w:t xml:space="preserve">Applies </w:t>
            </w:r>
            <w:r>
              <w:rPr>
                <w:rFonts w:ascii="Arial" w:hAnsi="Arial" w:cs="Arial"/>
                <w:lang w:val="en-US"/>
              </w:rPr>
              <w:t>professional and ethical</w:t>
            </w:r>
            <w:r w:rsidRPr="00FD3970">
              <w:rPr>
                <w:rFonts w:ascii="Arial" w:hAnsi="Arial" w:cs="Arial"/>
                <w:lang w:val="en-US"/>
              </w:rPr>
              <w:t xml:space="preserve"> criteria and withdraws </w:t>
            </w:r>
            <w:r>
              <w:rPr>
                <w:rFonts w:ascii="Arial" w:hAnsi="Arial" w:cs="Arial"/>
                <w:lang w:val="en-US"/>
              </w:rPr>
              <w:t>from an</w:t>
            </w:r>
            <w:r w:rsidRPr="00FD3970">
              <w:rPr>
                <w:rFonts w:ascii="Arial" w:hAnsi="Arial" w:cs="Arial"/>
                <w:lang w:val="en-US"/>
              </w:rPr>
              <w:t xml:space="preserve"> engagement </w:t>
            </w:r>
            <w:r>
              <w:rPr>
                <w:rFonts w:ascii="Arial" w:hAnsi="Arial" w:cs="Arial"/>
                <w:lang w:val="en-US"/>
              </w:rPr>
              <w:t xml:space="preserve">that </w:t>
            </w:r>
            <w:r w:rsidRPr="00FD3970">
              <w:rPr>
                <w:rFonts w:ascii="Arial" w:hAnsi="Arial" w:cs="Arial"/>
                <w:lang w:val="en-US"/>
              </w:rPr>
              <w:t xml:space="preserve">discovers, or causes, illegal activity. </w:t>
            </w:r>
          </w:p>
          <w:p w14:paraId="6F387F5A" w14:textId="6D924ED1" w:rsidR="007F4350" w:rsidRPr="00D772B2" w:rsidRDefault="007F4350" w:rsidP="007062AE">
            <w:pPr>
              <w:spacing w:line="100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1169" w:type="dxa"/>
            <w:vAlign w:val="center"/>
          </w:tcPr>
          <w:p w14:paraId="13AF78A6" w14:textId="546DC2AC" w:rsidR="000747B2" w:rsidRPr="00FD3970" w:rsidRDefault="008D468A" w:rsidP="00C65AC2">
            <w:pPr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G.2.1</w:t>
            </w:r>
          </w:p>
        </w:tc>
        <w:tc>
          <w:tcPr>
            <w:tcW w:w="1170" w:type="dxa"/>
            <w:vAlign w:val="center"/>
          </w:tcPr>
          <w:p w14:paraId="4DB428DC" w14:textId="77777777" w:rsidR="000747B2" w:rsidRPr="00FD3970" w:rsidRDefault="000747B2" w:rsidP="00C65AC2">
            <w:pPr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9" w:type="dxa"/>
            <w:vAlign w:val="center"/>
          </w:tcPr>
          <w:p w14:paraId="13904E60" w14:textId="11D2311B" w:rsidR="000747B2" w:rsidRPr="00FD3970" w:rsidRDefault="008D468A" w:rsidP="00C65AC2">
            <w:pPr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170" w:type="dxa"/>
            <w:vAlign w:val="center"/>
          </w:tcPr>
          <w:p w14:paraId="40D2BB80" w14:textId="5A7BBD6B" w:rsidR="000747B2" w:rsidRPr="00FD3970" w:rsidRDefault="000747B2" w:rsidP="00C65AC2">
            <w:pPr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924F3" w14:paraId="103890E9" w14:textId="77777777" w:rsidTr="003924F3">
        <w:tc>
          <w:tcPr>
            <w:tcW w:w="675" w:type="dxa"/>
          </w:tcPr>
          <w:p w14:paraId="573D2AC7" w14:textId="77777777" w:rsidR="003924F3" w:rsidRPr="009A230A" w:rsidRDefault="003924F3" w:rsidP="00D772B2">
            <w:pPr>
              <w:rPr>
                <w:rFonts w:ascii="Arial" w:hAnsi="Arial" w:cs="Arial"/>
              </w:rPr>
            </w:pPr>
          </w:p>
        </w:tc>
        <w:tc>
          <w:tcPr>
            <w:tcW w:w="3856" w:type="dxa"/>
          </w:tcPr>
          <w:p w14:paraId="2709F6AB" w14:textId="77777777" w:rsidR="003924F3" w:rsidRPr="003924F3" w:rsidRDefault="003924F3" w:rsidP="003924F3">
            <w:pPr>
              <w:rPr>
                <w:bCs/>
              </w:rPr>
            </w:pPr>
            <w:r w:rsidRPr="003924F3">
              <w:rPr>
                <w:bCs/>
              </w:rPr>
              <w:t>Sustainability &amp;</w:t>
            </w:r>
          </w:p>
          <w:p w14:paraId="609EEBE2" w14:textId="4448D689" w:rsidR="003924F3" w:rsidRPr="009A230A" w:rsidRDefault="003924F3" w:rsidP="003924F3">
            <w:pPr>
              <w:rPr>
                <w:rFonts w:ascii="Arial" w:hAnsi="Arial" w:cs="Arial"/>
              </w:rPr>
            </w:pPr>
            <w:r w:rsidRPr="003924F3">
              <w:rPr>
                <w:bCs/>
              </w:rPr>
              <w:t>Corporate and Social Responsibility</w:t>
            </w:r>
          </w:p>
        </w:tc>
        <w:tc>
          <w:tcPr>
            <w:tcW w:w="851" w:type="dxa"/>
          </w:tcPr>
          <w:p w14:paraId="4BCC23E7" w14:textId="77777777" w:rsidR="003924F3" w:rsidRDefault="003924F3" w:rsidP="00D772B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18A36D9" w14:textId="73047464" w:rsidR="003924F3" w:rsidRPr="00A973A1" w:rsidRDefault="003924F3" w:rsidP="007062AE">
            <w:pPr>
              <w:spacing w:line="100" w:lineRule="atLeast"/>
              <w:rPr>
                <w:rFonts w:ascii="Arial" w:hAnsi="Arial" w:cs="Arial"/>
                <w:color w:val="365F91" w:themeColor="accent1" w:themeShade="BF"/>
                <w:lang w:val="en-US"/>
              </w:rPr>
            </w:pPr>
            <w:r w:rsidRPr="00A973A1">
              <w:rPr>
                <w:rFonts w:ascii="Arial" w:hAnsi="Arial" w:cs="Arial"/>
                <w:iCs/>
                <w:color w:val="365F91" w:themeColor="accent1" w:themeShade="BF"/>
              </w:rPr>
              <w:t>Demonstrating Corporate and Social Responsibility of an Organisation in everyday work</w:t>
            </w:r>
          </w:p>
        </w:tc>
        <w:tc>
          <w:tcPr>
            <w:tcW w:w="1169" w:type="dxa"/>
            <w:vAlign w:val="center"/>
          </w:tcPr>
          <w:p w14:paraId="5E670C2E" w14:textId="31646E10" w:rsidR="003924F3" w:rsidRDefault="003924F3" w:rsidP="00C65AC2">
            <w:pPr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G.1.2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324B2989" w14:textId="77777777" w:rsidR="003924F3" w:rsidRPr="00FD3970" w:rsidRDefault="003924F3" w:rsidP="00C65AC2">
            <w:pPr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9" w:type="dxa"/>
            <w:vAlign w:val="center"/>
          </w:tcPr>
          <w:p w14:paraId="08854B08" w14:textId="77777777" w:rsidR="003924F3" w:rsidRDefault="003924F3" w:rsidP="00C65AC2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7C9C38B6" w14:textId="77777777" w:rsidR="003924F3" w:rsidRPr="00FD3970" w:rsidRDefault="003924F3" w:rsidP="00C65AC2">
            <w:pPr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924F3" w14:paraId="3796C176" w14:textId="77777777" w:rsidTr="003924F3">
        <w:tc>
          <w:tcPr>
            <w:tcW w:w="675" w:type="dxa"/>
          </w:tcPr>
          <w:p w14:paraId="6F82C351" w14:textId="77777777" w:rsidR="003924F3" w:rsidRPr="009A230A" w:rsidRDefault="003924F3" w:rsidP="00D772B2">
            <w:pPr>
              <w:rPr>
                <w:rFonts w:ascii="Arial" w:hAnsi="Arial" w:cs="Arial"/>
              </w:rPr>
            </w:pPr>
          </w:p>
        </w:tc>
        <w:tc>
          <w:tcPr>
            <w:tcW w:w="3856" w:type="dxa"/>
          </w:tcPr>
          <w:p w14:paraId="5D84D3FE" w14:textId="77777777" w:rsidR="003924F3" w:rsidRPr="003924F3" w:rsidRDefault="003924F3" w:rsidP="003924F3">
            <w:pPr>
              <w:rPr>
                <w:rFonts w:cstheme="minorHAnsi"/>
                <w:bCs/>
              </w:rPr>
            </w:pPr>
            <w:r w:rsidRPr="003924F3">
              <w:rPr>
                <w:rFonts w:cstheme="minorHAnsi"/>
                <w:bCs/>
              </w:rPr>
              <w:t>Capability in operational delivery</w:t>
            </w:r>
          </w:p>
          <w:p w14:paraId="068BFC0E" w14:textId="77777777" w:rsidR="003924F3" w:rsidRPr="009A230A" w:rsidRDefault="003924F3" w:rsidP="00D772B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35161DA" w14:textId="77777777" w:rsidR="003924F3" w:rsidRDefault="003924F3" w:rsidP="00D772B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423CDF3" w14:textId="0E251003" w:rsidR="003924F3" w:rsidRPr="00A973A1" w:rsidRDefault="003924F3" w:rsidP="007062AE">
            <w:pPr>
              <w:spacing w:line="100" w:lineRule="atLeast"/>
              <w:rPr>
                <w:rFonts w:ascii="Arial" w:hAnsi="Arial" w:cs="Arial"/>
                <w:color w:val="365F91" w:themeColor="accent1" w:themeShade="BF"/>
                <w:lang w:val="en-US"/>
              </w:rPr>
            </w:pPr>
            <w:r w:rsidRPr="00A973A1">
              <w:rPr>
                <w:rFonts w:ascii="Arial" w:hAnsi="Arial" w:cs="Arial"/>
                <w:color w:val="365F91" w:themeColor="accent1" w:themeShade="BF"/>
              </w:rPr>
              <w:t>Understands the importance of impartiality and objectivity</w:t>
            </w:r>
          </w:p>
        </w:tc>
        <w:tc>
          <w:tcPr>
            <w:tcW w:w="1169" w:type="dxa"/>
            <w:vAlign w:val="center"/>
          </w:tcPr>
          <w:p w14:paraId="3A04104C" w14:textId="77777777" w:rsidR="00B3302C" w:rsidRDefault="00B3302C" w:rsidP="00C65AC2">
            <w:pPr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E.3.5</w:t>
            </w:r>
          </w:p>
          <w:p w14:paraId="0CA0B062" w14:textId="38413E69" w:rsidR="003924F3" w:rsidRDefault="00B3302C" w:rsidP="00C65AC2">
            <w:pPr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F.3.3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0B9B4F8F" w14:textId="77777777" w:rsidR="003924F3" w:rsidRPr="00FD3970" w:rsidRDefault="003924F3" w:rsidP="00C65AC2">
            <w:pPr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9" w:type="dxa"/>
            <w:vAlign w:val="center"/>
          </w:tcPr>
          <w:p w14:paraId="6047DE04" w14:textId="77777777" w:rsidR="003924F3" w:rsidRDefault="003924F3" w:rsidP="00C65AC2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401D1AB7" w14:textId="77777777" w:rsidR="003924F3" w:rsidRPr="00FD3970" w:rsidRDefault="003924F3" w:rsidP="00C65AC2">
            <w:pPr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47B2" w14:paraId="01B32A10" w14:textId="6F6FFC5B" w:rsidTr="000747B2">
        <w:tc>
          <w:tcPr>
            <w:tcW w:w="675" w:type="dxa"/>
          </w:tcPr>
          <w:p w14:paraId="2A528361" w14:textId="77777777" w:rsidR="000747B2" w:rsidRPr="009C0D8D" w:rsidRDefault="000747B2" w:rsidP="000747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3856" w:type="dxa"/>
          </w:tcPr>
          <w:p w14:paraId="3A86DC08" w14:textId="77777777" w:rsidR="000747B2" w:rsidRDefault="000747B2" w:rsidP="000747B2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4AEA">
              <w:rPr>
                <w:rFonts w:ascii="Arial" w:hAnsi="Arial" w:cs="Arial"/>
                <w:b/>
                <w:bCs/>
                <w:lang w:val="en-US"/>
              </w:rPr>
              <w:t>Analytical Skills</w:t>
            </w:r>
          </w:p>
          <w:p w14:paraId="62B3F6CC" w14:textId="77777777" w:rsidR="000747B2" w:rsidRPr="009C0D8D" w:rsidRDefault="000747B2" w:rsidP="000747B2">
            <w:pPr>
              <w:rPr>
                <w:rFonts w:ascii="Arial" w:hAnsi="Arial" w:cs="Arial"/>
                <w:i/>
                <w:lang w:val="en-US"/>
              </w:rPr>
            </w:pPr>
            <w:r w:rsidRPr="009C0D8D">
              <w:rPr>
                <w:rFonts w:ascii="Arial" w:hAnsi="Arial" w:cs="Arial"/>
                <w:i/>
                <w:lang w:val="en-US"/>
              </w:rPr>
              <w:t>Applies analytical and pro-active thinking to ensure robust and appropriate client solutions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14:paraId="2D0FCC6C" w14:textId="77777777" w:rsidR="000747B2" w:rsidRPr="009A230A" w:rsidRDefault="000747B2" w:rsidP="000747B2">
            <w:pPr>
              <w:rPr>
                <w:rFonts w:ascii="Arial" w:hAnsi="Arial" w:cs="Arial"/>
              </w:rPr>
            </w:pPr>
            <w:r w:rsidRPr="009A230A">
              <w:rPr>
                <w:rFonts w:ascii="Arial" w:hAnsi="Arial" w:cs="Arial"/>
              </w:rPr>
              <w:t>Ref #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14:paraId="52221CAE" w14:textId="77777777" w:rsidR="000747B2" w:rsidRPr="009A230A" w:rsidRDefault="000747B2" w:rsidP="000747B2">
            <w:pPr>
              <w:rPr>
                <w:rFonts w:ascii="Arial" w:hAnsi="Arial" w:cs="Arial"/>
              </w:rPr>
            </w:pPr>
            <w:r w:rsidRPr="009A230A">
              <w:rPr>
                <w:rFonts w:ascii="Arial" w:hAnsi="Arial" w:cs="Arial"/>
              </w:rPr>
              <w:t>Definition</w:t>
            </w:r>
          </w:p>
        </w:tc>
        <w:tc>
          <w:tcPr>
            <w:tcW w:w="1169" w:type="dxa"/>
            <w:shd w:val="clear" w:color="auto" w:fill="F2DBDB" w:themeFill="accent2" w:themeFillTint="33"/>
            <w:vAlign w:val="center"/>
          </w:tcPr>
          <w:p w14:paraId="4439D2F4" w14:textId="521D8007" w:rsidR="000747B2" w:rsidRDefault="000747B2" w:rsidP="00074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0166C4">
              <w:rPr>
                <w:rFonts w:ascii="Arial" w:hAnsi="Arial" w:cs="Arial"/>
              </w:rPr>
              <w:t>1</w:t>
            </w:r>
          </w:p>
          <w:p w14:paraId="2113C9BE" w14:textId="795EA651" w:rsidR="000747B2" w:rsidRPr="009A230A" w:rsidRDefault="000747B2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 #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0F2F3001" w14:textId="43A744BA" w:rsidR="000747B2" w:rsidRPr="009A230A" w:rsidRDefault="007F4350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items in 202</w:t>
            </w:r>
            <w:r w:rsidR="000166C4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shd w:val="clear" w:color="auto" w:fill="F2DBDB" w:themeFill="accent2" w:themeFillTint="33"/>
            <w:vAlign w:val="center"/>
          </w:tcPr>
          <w:p w14:paraId="20514FC3" w14:textId="3137E330" w:rsidR="000747B2" w:rsidRPr="009A230A" w:rsidRDefault="000747B2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Meets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36312D9D" w14:textId="4813838D" w:rsidR="000747B2" w:rsidRPr="009A230A" w:rsidRDefault="000747B2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Exceeds</w:t>
            </w:r>
          </w:p>
        </w:tc>
      </w:tr>
      <w:tr w:rsidR="000747B2" w14:paraId="52597BB2" w14:textId="17AFB1EF" w:rsidTr="00DF4095">
        <w:tc>
          <w:tcPr>
            <w:tcW w:w="675" w:type="dxa"/>
          </w:tcPr>
          <w:p w14:paraId="51615C09" w14:textId="77777777" w:rsidR="000747B2" w:rsidRPr="009A230A" w:rsidRDefault="000747B2" w:rsidP="00D77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</w:t>
            </w:r>
          </w:p>
        </w:tc>
        <w:tc>
          <w:tcPr>
            <w:tcW w:w="3856" w:type="dxa"/>
          </w:tcPr>
          <w:p w14:paraId="1F14B644" w14:textId="77777777" w:rsidR="000747B2" w:rsidRPr="009A230A" w:rsidRDefault="000747B2" w:rsidP="00706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 solving</w:t>
            </w:r>
          </w:p>
        </w:tc>
        <w:tc>
          <w:tcPr>
            <w:tcW w:w="851" w:type="dxa"/>
          </w:tcPr>
          <w:p w14:paraId="78A115E2" w14:textId="77777777" w:rsidR="000747B2" w:rsidRDefault="000747B2" w:rsidP="00D77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F1.1</w:t>
            </w:r>
          </w:p>
        </w:tc>
        <w:tc>
          <w:tcPr>
            <w:tcW w:w="4252" w:type="dxa"/>
          </w:tcPr>
          <w:p w14:paraId="56D16E5E" w14:textId="77777777" w:rsidR="000747B2" w:rsidRPr="00D754B6" w:rsidRDefault="000747B2" w:rsidP="00D772B2">
            <w:pPr>
              <w:spacing w:line="100" w:lineRule="atLeast"/>
              <w:rPr>
                <w:rFonts w:ascii="Arial" w:hAnsi="Arial" w:cs="Arial"/>
                <w:lang w:val="en-US"/>
              </w:rPr>
            </w:pPr>
            <w:r w:rsidRPr="00D754B6">
              <w:rPr>
                <w:rFonts w:ascii="Arial" w:hAnsi="Arial" w:cs="Arial"/>
                <w:lang w:val="en-US"/>
              </w:rPr>
              <w:t>Uses a logical, coherent and consistent approach to problem-solving</w:t>
            </w:r>
            <w:r>
              <w:rPr>
                <w:rFonts w:ascii="Arial" w:hAnsi="Arial" w:cs="Arial"/>
                <w:lang w:val="en-US"/>
              </w:rPr>
              <w:t>.</w:t>
            </w:r>
          </w:p>
          <w:p w14:paraId="3B840250" w14:textId="77777777" w:rsidR="000747B2" w:rsidRPr="009C0D8D" w:rsidRDefault="000747B2" w:rsidP="00D772B2">
            <w:pPr>
              <w:ind w:left="34"/>
              <w:rPr>
                <w:rFonts w:ascii="Arial" w:hAnsi="Arial" w:cs="Arial"/>
                <w:lang w:val="en-US"/>
              </w:rPr>
            </w:pPr>
            <w:r w:rsidRPr="00D754B6">
              <w:rPr>
                <w:rFonts w:ascii="Arial" w:hAnsi="Arial" w:cs="Arial"/>
                <w:lang w:val="en-US"/>
              </w:rPr>
              <w:t>Challenges assumptions and probes detail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69" w:type="dxa"/>
            <w:vAlign w:val="center"/>
          </w:tcPr>
          <w:p w14:paraId="72157E80" w14:textId="187E394F" w:rsidR="000747B2" w:rsidRPr="00D754B6" w:rsidRDefault="008D468A" w:rsidP="00C65AC2">
            <w:pPr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D.1.1</w:t>
            </w:r>
          </w:p>
        </w:tc>
        <w:tc>
          <w:tcPr>
            <w:tcW w:w="1170" w:type="dxa"/>
            <w:vAlign w:val="center"/>
          </w:tcPr>
          <w:p w14:paraId="3DA2F4B4" w14:textId="77777777" w:rsidR="000747B2" w:rsidRPr="00D754B6" w:rsidRDefault="000747B2" w:rsidP="00C65AC2">
            <w:pPr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9" w:type="dxa"/>
            <w:vAlign w:val="center"/>
          </w:tcPr>
          <w:p w14:paraId="2F926F24" w14:textId="77777777" w:rsidR="000747B2" w:rsidRPr="00D754B6" w:rsidRDefault="000747B2" w:rsidP="00C65AC2">
            <w:pPr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4A49E5C1" w14:textId="2C971F63" w:rsidR="000747B2" w:rsidRPr="00D754B6" w:rsidRDefault="008D468A" w:rsidP="00C65AC2">
            <w:pPr>
              <w:spacing w:line="100" w:lineRule="atLeas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0747B2" w14:paraId="48607318" w14:textId="10000557" w:rsidTr="00DF4095">
        <w:tc>
          <w:tcPr>
            <w:tcW w:w="675" w:type="dxa"/>
          </w:tcPr>
          <w:p w14:paraId="4DEB4430" w14:textId="77777777" w:rsidR="000747B2" w:rsidRPr="009A230A" w:rsidRDefault="000747B2" w:rsidP="00D77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</w:t>
            </w:r>
          </w:p>
        </w:tc>
        <w:tc>
          <w:tcPr>
            <w:tcW w:w="3856" w:type="dxa"/>
          </w:tcPr>
          <w:p w14:paraId="55A3CE30" w14:textId="77777777" w:rsidR="000747B2" w:rsidRPr="009A230A" w:rsidRDefault="000747B2" w:rsidP="00B50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making and recommendation</w:t>
            </w:r>
          </w:p>
        </w:tc>
        <w:tc>
          <w:tcPr>
            <w:tcW w:w="851" w:type="dxa"/>
          </w:tcPr>
          <w:p w14:paraId="0829DEBC" w14:textId="77777777" w:rsidR="000747B2" w:rsidRDefault="000747B2" w:rsidP="00D77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F2.1</w:t>
            </w:r>
          </w:p>
        </w:tc>
        <w:tc>
          <w:tcPr>
            <w:tcW w:w="4252" w:type="dxa"/>
          </w:tcPr>
          <w:p w14:paraId="495276DD" w14:textId="77777777" w:rsidR="000747B2" w:rsidRPr="00D754B6" w:rsidRDefault="000747B2" w:rsidP="00D772B2">
            <w:pPr>
              <w:spacing w:line="100" w:lineRule="atLeast"/>
              <w:ind w:left="34"/>
              <w:rPr>
                <w:rFonts w:ascii="Arial" w:hAnsi="Arial" w:cs="Arial"/>
                <w:lang w:val="en-US"/>
              </w:rPr>
            </w:pPr>
            <w:r w:rsidRPr="00D754B6">
              <w:rPr>
                <w:rFonts w:ascii="Arial" w:hAnsi="Arial" w:cs="Arial"/>
                <w:lang w:val="en-US"/>
              </w:rPr>
              <w:t>Understands the implications of different courses of action</w:t>
            </w:r>
          </w:p>
          <w:p w14:paraId="7BA6C856" w14:textId="77777777" w:rsidR="000747B2" w:rsidRPr="00374AEA" w:rsidRDefault="000747B2" w:rsidP="00D772B2">
            <w:pPr>
              <w:spacing w:line="100" w:lineRule="atLeast"/>
              <w:ind w:left="34"/>
              <w:rPr>
                <w:rFonts w:ascii="Arial" w:hAnsi="Arial" w:cs="Arial"/>
                <w:lang w:val="en-US"/>
              </w:rPr>
            </w:pPr>
            <w:r w:rsidRPr="00D754B6">
              <w:rPr>
                <w:rFonts w:ascii="Arial" w:hAnsi="Arial" w:cs="Arial"/>
                <w:lang w:val="en-US"/>
              </w:rPr>
              <w:t>Makes recommendations based on risk analysis with facts and assesses the ability of the client to implement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69" w:type="dxa"/>
            <w:vAlign w:val="center"/>
          </w:tcPr>
          <w:p w14:paraId="74A3D00D" w14:textId="0D177376" w:rsidR="000747B2" w:rsidRDefault="00B3302C" w:rsidP="00C65AC2">
            <w:pPr>
              <w:spacing w:line="100" w:lineRule="atLeast"/>
              <w:ind w:lef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E.3.4</w:t>
            </w:r>
          </w:p>
          <w:p w14:paraId="1FE1859C" w14:textId="1A8DF72E" w:rsidR="00537296" w:rsidRPr="00D754B6" w:rsidRDefault="00537296" w:rsidP="00C65AC2">
            <w:pPr>
              <w:spacing w:line="100" w:lineRule="atLeast"/>
              <w:ind w:left="3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29CF745C" w14:textId="77777777" w:rsidR="000747B2" w:rsidRPr="00D754B6" w:rsidRDefault="000747B2" w:rsidP="00C65AC2">
            <w:pPr>
              <w:spacing w:line="100" w:lineRule="atLeast"/>
              <w:ind w:left="3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9" w:type="dxa"/>
            <w:vAlign w:val="center"/>
          </w:tcPr>
          <w:p w14:paraId="16AFBA3A" w14:textId="1D829DBF" w:rsidR="000747B2" w:rsidRPr="00D754B6" w:rsidRDefault="008D468A" w:rsidP="00C65AC2">
            <w:pPr>
              <w:spacing w:line="100" w:lineRule="atLeast"/>
              <w:ind w:lef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170" w:type="dxa"/>
            <w:vAlign w:val="center"/>
          </w:tcPr>
          <w:p w14:paraId="6BD9A77B" w14:textId="3C9BD2BC" w:rsidR="000747B2" w:rsidRPr="00D754B6" w:rsidRDefault="000747B2" w:rsidP="00C65AC2">
            <w:pPr>
              <w:spacing w:line="100" w:lineRule="atLeast"/>
              <w:ind w:lef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47B2" w14:paraId="220F83B1" w14:textId="17FB0176" w:rsidTr="00DF4095">
        <w:tc>
          <w:tcPr>
            <w:tcW w:w="675" w:type="dxa"/>
          </w:tcPr>
          <w:p w14:paraId="372C3044" w14:textId="77777777" w:rsidR="000747B2" w:rsidRPr="009A230A" w:rsidRDefault="000747B2" w:rsidP="00D77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</w:t>
            </w:r>
          </w:p>
        </w:tc>
        <w:tc>
          <w:tcPr>
            <w:tcW w:w="3856" w:type="dxa"/>
          </w:tcPr>
          <w:p w14:paraId="354484A9" w14:textId="77777777" w:rsidR="000747B2" w:rsidRPr="009A230A" w:rsidRDefault="000747B2" w:rsidP="00D77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Innovation</w:t>
            </w:r>
          </w:p>
        </w:tc>
        <w:tc>
          <w:tcPr>
            <w:tcW w:w="851" w:type="dxa"/>
          </w:tcPr>
          <w:p w14:paraId="20A206B6" w14:textId="77777777" w:rsidR="000747B2" w:rsidRDefault="000747B2" w:rsidP="00D77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F3.1</w:t>
            </w:r>
          </w:p>
        </w:tc>
        <w:tc>
          <w:tcPr>
            <w:tcW w:w="4252" w:type="dxa"/>
          </w:tcPr>
          <w:p w14:paraId="02E83A41" w14:textId="77777777" w:rsidR="000747B2" w:rsidRPr="00374AEA" w:rsidRDefault="000747B2" w:rsidP="00D772B2">
            <w:pPr>
              <w:ind w:left="34"/>
              <w:rPr>
                <w:rFonts w:ascii="Arial" w:hAnsi="Arial" w:cs="Arial"/>
                <w:lang w:val="en-US"/>
              </w:rPr>
            </w:pPr>
            <w:r w:rsidRPr="00374AEA">
              <w:rPr>
                <w:rFonts w:ascii="Arial" w:hAnsi="Arial" w:cs="Arial"/>
                <w:lang w:val="en-US"/>
              </w:rPr>
              <w:t>Demonstrates flexibility, creativity and innovation in generating solutions and recommendations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69" w:type="dxa"/>
            <w:vAlign w:val="center"/>
          </w:tcPr>
          <w:p w14:paraId="70BECBAA" w14:textId="0477CAFF" w:rsidR="00822684" w:rsidRDefault="00822684" w:rsidP="00C65AC2">
            <w:pPr>
              <w:ind w:lef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C.2.3</w:t>
            </w:r>
          </w:p>
          <w:p w14:paraId="43E012C8" w14:textId="4255CDA3" w:rsidR="000747B2" w:rsidRDefault="008D468A" w:rsidP="00C65AC2">
            <w:pPr>
              <w:ind w:lef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D.1.</w:t>
            </w:r>
            <w:r w:rsidR="00B3302C">
              <w:rPr>
                <w:rFonts w:ascii="Arial" w:hAnsi="Arial" w:cs="Arial"/>
                <w:lang w:val="en-US"/>
              </w:rPr>
              <w:t>3</w:t>
            </w:r>
          </w:p>
          <w:p w14:paraId="74B97CFF" w14:textId="6EAF4CE0" w:rsidR="008D468A" w:rsidRPr="00374AEA" w:rsidRDefault="008D468A" w:rsidP="00C65AC2">
            <w:pPr>
              <w:ind w:lef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D.2.1</w:t>
            </w:r>
          </w:p>
        </w:tc>
        <w:tc>
          <w:tcPr>
            <w:tcW w:w="1170" w:type="dxa"/>
            <w:vAlign w:val="center"/>
          </w:tcPr>
          <w:p w14:paraId="0AFD4098" w14:textId="77777777" w:rsidR="000747B2" w:rsidRPr="00374AEA" w:rsidRDefault="000747B2" w:rsidP="00C65AC2">
            <w:pPr>
              <w:ind w:left="3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9" w:type="dxa"/>
            <w:vAlign w:val="center"/>
          </w:tcPr>
          <w:p w14:paraId="30A3C7BC" w14:textId="77777777" w:rsidR="000747B2" w:rsidRPr="00374AEA" w:rsidRDefault="000747B2" w:rsidP="00C65AC2">
            <w:pPr>
              <w:ind w:left="3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1373D560" w14:textId="5E813D69" w:rsidR="000747B2" w:rsidRPr="00374AEA" w:rsidRDefault="008D468A" w:rsidP="00C65AC2">
            <w:pPr>
              <w:ind w:lef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0747B2" w14:paraId="46194041" w14:textId="5DCD7E9E" w:rsidTr="000747B2">
        <w:tc>
          <w:tcPr>
            <w:tcW w:w="675" w:type="dxa"/>
          </w:tcPr>
          <w:p w14:paraId="483BD9FF" w14:textId="77777777" w:rsidR="000747B2" w:rsidRPr="00B85707" w:rsidRDefault="000747B2" w:rsidP="000747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3856" w:type="dxa"/>
          </w:tcPr>
          <w:p w14:paraId="3B26DB10" w14:textId="77777777" w:rsidR="000747B2" w:rsidRPr="00B85707" w:rsidRDefault="000747B2" w:rsidP="000747B2">
            <w:pPr>
              <w:rPr>
                <w:rFonts w:ascii="Arial" w:hAnsi="Arial" w:cs="Arial"/>
                <w:b/>
              </w:rPr>
            </w:pPr>
            <w:r w:rsidRPr="00B85707">
              <w:rPr>
                <w:rFonts w:ascii="Arial" w:hAnsi="Arial" w:cs="Arial"/>
                <w:b/>
              </w:rPr>
              <w:t>Personal Interaction</w:t>
            </w:r>
          </w:p>
          <w:p w14:paraId="5CAEBCF8" w14:textId="77777777" w:rsidR="000747B2" w:rsidRPr="00B85707" w:rsidRDefault="000747B2" w:rsidP="000747B2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Takes and maintains responsibility</w:t>
            </w:r>
            <w:r w:rsidRPr="00B85707">
              <w:rPr>
                <w:rFonts w:ascii="Arial" w:hAnsi="Arial" w:cs="Arial"/>
                <w:i/>
                <w:lang w:val="en-US"/>
              </w:rPr>
              <w:t xml:space="preserve"> for actions and impact of selected course of action on others.</w:t>
            </w:r>
          </w:p>
          <w:p w14:paraId="36944CDD" w14:textId="77777777" w:rsidR="000747B2" w:rsidRPr="00B85707" w:rsidRDefault="000747B2" w:rsidP="000747B2">
            <w:pPr>
              <w:rPr>
                <w:rFonts w:ascii="Arial" w:hAnsi="Arial" w:cs="Arial"/>
                <w:i/>
                <w:lang w:val="en-US"/>
              </w:rPr>
            </w:pPr>
            <w:r w:rsidRPr="00B85707">
              <w:rPr>
                <w:rFonts w:ascii="Arial" w:hAnsi="Arial" w:cs="Arial"/>
                <w:i/>
                <w:lang w:val="en-US"/>
              </w:rPr>
              <w:t>Handles complexity in the operating environment.</w:t>
            </w:r>
          </w:p>
          <w:p w14:paraId="72557ACC" w14:textId="77777777" w:rsidR="000747B2" w:rsidRPr="00B85707" w:rsidRDefault="000747B2" w:rsidP="000747B2">
            <w:pPr>
              <w:rPr>
                <w:rFonts w:ascii="Arial" w:hAnsi="Arial" w:cs="Arial"/>
                <w:i/>
                <w:lang w:val="en-US"/>
              </w:rPr>
            </w:pPr>
            <w:r w:rsidRPr="00B85707">
              <w:rPr>
                <w:rFonts w:ascii="Arial" w:hAnsi="Arial" w:cs="Arial"/>
                <w:i/>
                <w:lang w:val="en-US"/>
              </w:rPr>
              <w:lastRenderedPageBreak/>
              <w:t>Interacts effectively with others to achieve desired outcomes</w:t>
            </w:r>
            <w:r>
              <w:rPr>
                <w:rFonts w:ascii="Arial" w:hAnsi="Arial" w:cs="Arial"/>
                <w:i/>
                <w:lang w:val="en-US"/>
              </w:rPr>
              <w:t>.</w:t>
            </w:r>
          </w:p>
          <w:p w14:paraId="5454CD02" w14:textId="77777777" w:rsidR="000747B2" w:rsidRPr="00B85707" w:rsidRDefault="000747B2" w:rsidP="000747B2">
            <w:pPr>
              <w:rPr>
                <w:rFonts w:ascii="Arial" w:hAnsi="Arial" w:cs="Arial"/>
                <w:i/>
                <w:lang w:val="en-US"/>
              </w:rPr>
            </w:pPr>
            <w:r w:rsidRPr="00B85707">
              <w:rPr>
                <w:rFonts w:ascii="Arial" w:hAnsi="Arial" w:cs="Arial"/>
                <w:i/>
                <w:lang w:val="en-US"/>
              </w:rPr>
              <w:t>Demonstrates influencing skills.</w:t>
            </w:r>
          </w:p>
          <w:p w14:paraId="5449AAF4" w14:textId="77777777" w:rsidR="000747B2" w:rsidRPr="009A230A" w:rsidRDefault="000747B2" w:rsidP="000747B2">
            <w:pPr>
              <w:rPr>
                <w:rFonts w:ascii="Arial" w:hAnsi="Arial" w:cs="Arial"/>
              </w:rPr>
            </w:pPr>
            <w:r w:rsidRPr="00B85707">
              <w:rPr>
                <w:rFonts w:ascii="Arial" w:hAnsi="Arial" w:cs="Arial"/>
                <w:i/>
                <w:lang w:val="en-US"/>
              </w:rPr>
              <w:t>Demonstrates communication skills.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14:paraId="29303BB1" w14:textId="77777777" w:rsidR="000747B2" w:rsidRPr="009A230A" w:rsidRDefault="000747B2" w:rsidP="000747B2">
            <w:pPr>
              <w:rPr>
                <w:rFonts w:ascii="Arial" w:hAnsi="Arial" w:cs="Arial"/>
              </w:rPr>
            </w:pPr>
            <w:r w:rsidRPr="009A230A">
              <w:rPr>
                <w:rFonts w:ascii="Arial" w:hAnsi="Arial" w:cs="Arial"/>
              </w:rPr>
              <w:lastRenderedPageBreak/>
              <w:t>Ref #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14:paraId="3A6EC21A" w14:textId="77777777" w:rsidR="000747B2" w:rsidRPr="009A230A" w:rsidRDefault="000747B2" w:rsidP="000747B2">
            <w:pPr>
              <w:rPr>
                <w:rFonts w:ascii="Arial" w:hAnsi="Arial" w:cs="Arial"/>
              </w:rPr>
            </w:pPr>
            <w:r w:rsidRPr="009A230A">
              <w:rPr>
                <w:rFonts w:ascii="Arial" w:hAnsi="Arial" w:cs="Arial"/>
              </w:rPr>
              <w:t>Definition</w:t>
            </w:r>
          </w:p>
        </w:tc>
        <w:tc>
          <w:tcPr>
            <w:tcW w:w="1169" w:type="dxa"/>
            <w:shd w:val="clear" w:color="auto" w:fill="F2DBDB" w:themeFill="accent2" w:themeFillTint="33"/>
            <w:vAlign w:val="center"/>
          </w:tcPr>
          <w:p w14:paraId="699A0192" w14:textId="1F53C8F5" w:rsidR="000747B2" w:rsidRDefault="000747B2" w:rsidP="00074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0166C4">
              <w:rPr>
                <w:rFonts w:ascii="Arial" w:hAnsi="Arial" w:cs="Arial"/>
              </w:rPr>
              <w:t>1</w:t>
            </w:r>
          </w:p>
          <w:p w14:paraId="7ED833CD" w14:textId="543B1DA6" w:rsidR="000747B2" w:rsidRPr="009A230A" w:rsidRDefault="000747B2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 #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474841EC" w14:textId="59DDDE39" w:rsidR="000747B2" w:rsidRPr="009A230A" w:rsidRDefault="007F4350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items in 202</w:t>
            </w:r>
            <w:r w:rsidR="000166C4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shd w:val="clear" w:color="auto" w:fill="F2DBDB" w:themeFill="accent2" w:themeFillTint="33"/>
            <w:vAlign w:val="center"/>
          </w:tcPr>
          <w:p w14:paraId="3A15DDB7" w14:textId="79E8431D" w:rsidR="000747B2" w:rsidRPr="009A230A" w:rsidRDefault="000747B2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Meets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2F7F5CD3" w14:textId="5E639AC2" w:rsidR="000747B2" w:rsidRPr="009A230A" w:rsidRDefault="000747B2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Exceeds</w:t>
            </w:r>
          </w:p>
        </w:tc>
      </w:tr>
      <w:tr w:rsidR="000747B2" w14:paraId="0E8BE7E4" w14:textId="4418D3EF" w:rsidTr="00DF4095">
        <w:tc>
          <w:tcPr>
            <w:tcW w:w="675" w:type="dxa"/>
          </w:tcPr>
          <w:p w14:paraId="51C2CB2A" w14:textId="77777777" w:rsidR="000747B2" w:rsidRPr="009A230A" w:rsidRDefault="000747B2" w:rsidP="00D77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</w:t>
            </w:r>
          </w:p>
        </w:tc>
        <w:tc>
          <w:tcPr>
            <w:tcW w:w="3856" w:type="dxa"/>
          </w:tcPr>
          <w:p w14:paraId="38F8E406" w14:textId="77777777" w:rsidR="000747B2" w:rsidRPr="007062AE" w:rsidRDefault="000747B2" w:rsidP="00706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Taking</w:t>
            </w:r>
            <w:r w:rsidRPr="007062AE">
              <w:rPr>
                <w:rFonts w:ascii="Arial" w:hAnsi="Arial" w:cs="Arial"/>
                <w:lang w:val="en-US"/>
              </w:rPr>
              <w:t xml:space="preserve"> responsibility</w:t>
            </w:r>
            <w:r w:rsidRPr="007062AE">
              <w:rPr>
                <w:rFonts w:ascii="Arial" w:hAnsi="Arial" w:cs="Arial"/>
              </w:rPr>
              <w:t xml:space="preserve"> for own actions</w:t>
            </w:r>
          </w:p>
        </w:tc>
        <w:tc>
          <w:tcPr>
            <w:tcW w:w="851" w:type="dxa"/>
          </w:tcPr>
          <w:p w14:paraId="3F5084E2" w14:textId="77777777" w:rsidR="000747B2" w:rsidRDefault="000747B2" w:rsidP="00D77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G1.1</w:t>
            </w:r>
          </w:p>
        </w:tc>
        <w:tc>
          <w:tcPr>
            <w:tcW w:w="4252" w:type="dxa"/>
          </w:tcPr>
          <w:p w14:paraId="0F06AF9E" w14:textId="77777777" w:rsidR="000747B2" w:rsidRPr="007F35B9" w:rsidRDefault="000747B2" w:rsidP="007062AE">
            <w:pPr>
              <w:spacing w:line="100" w:lineRule="atLeast"/>
              <w:ind w:left="3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Maintains r</w:t>
            </w:r>
            <w:r w:rsidRPr="000A32FB">
              <w:rPr>
                <w:rFonts w:ascii="Arial" w:hAnsi="Arial" w:cs="Arial"/>
                <w:lang w:val="en-US"/>
              </w:rPr>
              <w:t>esponsib</w:t>
            </w:r>
            <w:r>
              <w:rPr>
                <w:rFonts w:ascii="Arial" w:hAnsi="Arial" w:cs="Arial"/>
                <w:lang w:val="en-US"/>
              </w:rPr>
              <w:t>ility</w:t>
            </w:r>
            <w:r w:rsidRPr="000A32FB">
              <w:rPr>
                <w:rFonts w:ascii="Arial" w:hAnsi="Arial" w:cs="Arial"/>
                <w:lang w:val="en-US"/>
              </w:rPr>
              <w:t xml:space="preserve"> to </w:t>
            </w:r>
            <w:r>
              <w:rPr>
                <w:rFonts w:ascii="Arial" w:hAnsi="Arial" w:cs="Arial"/>
                <w:lang w:val="en-US"/>
              </w:rPr>
              <w:t xml:space="preserve">the </w:t>
            </w:r>
            <w:r w:rsidRPr="000A32FB">
              <w:rPr>
                <w:rFonts w:ascii="Arial" w:hAnsi="Arial" w:cs="Arial"/>
                <w:lang w:val="en-US"/>
              </w:rPr>
              <w:t xml:space="preserve">client to remain within the scope of work.  Identifies, and </w:t>
            </w:r>
            <w:r>
              <w:rPr>
                <w:rFonts w:ascii="Arial" w:hAnsi="Arial" w:cs="Arial"/>
                <w:lang w:val="en-US"/>
              </w:rPr>
              <w:t xml:space="preserve">where appropriate </w:t>
            </w:r>
            <w:r w:rsidRPr="000A32FB">
              <w:rPr>
                <w:rFonts w:ascii="Arial" w:hAnsi="Arial" w:cs="Arial"/>
                <w:lang w:val="en-US"/>
              </w:rPr>
              <w:t>notifies colleagues of, issues outside scope of work.</w:t>
            </w:r>
          </w:p>
        </w:tc>
        <w:tc>
          <w:tcPr>
            <w:tcW w:w="1169" w:type="dxa"/>
            <w:vAlign w:val="center"/>
          </w:tcPr>
          <w:p w14:paraId="539A50C9" w14:textId="77777777" w:rsidR="000747B2" w:rsidRDefault="008D468A" w:rsidP="00DF4095">
            <w:pPr>
              <w:spacing w:line="100" w:lineRule="atLeast"/>
              <w:ind w:lef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E.1.3</w:t>
            </w:r>
          </w:p>
          <w:p w14:paraId="2CA33146" w14:textId="77777777" w:rsidR="008D468A" w:rsidRDefault="008D468A" w:rsidP="00DF4095">
            <w:pPr>
              <w:spacing w:line="100" w:lineRule="atLeast"/>
              <w:ind w:lef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E.2.1</w:t>
            </w:r>
          </w:p>
          <w:p w14:paraId="03C6E85D" w14:textId="77777777" w:rsidR="008D468A" w:rsidRDefault="008D468A" w:rsidP="00DF4095">
            <w:pPr>
              <w:spacing w:line="100" w:lineRule="atLeast"/>
              <w:ind w:lef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F.2.1</w:t>
            </w:r>
          </w:p>
          <w:p w14:paraId="2A7FBDA3" w14:textId="53BC6C17" w:rsidR="007C6335" w:rsidRDefault="008D468A" w:rsidP="00FB6ED7">
            <w:pPr>
              <w:spacing w:line="100" w:lineRule="atLeast"/>
              <w:ind w:lef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F.3.1</w:t>
            </w:r>
          </w:p>
        </w:tc>
        <w:tc>
          <w:tcPr>
            <w:tcW w:w="1170" w:type="dxa"/>
            <w:vAlign w:val="center"/>
          </w:tcPr>
          <w:p w14:paraId="019AEC17" w14:textId="77777777" w:rsidR="000747B2" w:rsidRDefault="000747B2" w:rsidP="00DF4095">
            <w:pPr>
              <w:spacing w:line="100" w:lineRule="atLeast"/>
              <w:ind w:left="3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9" w:type="dxa"/>
            <w:vAlign w:val="center"/>
          </w:tcPr>
          <w:p w14:paraId="2F5FD89E" w14:textId="77777777" w:rsidR="000747B2" w:rsidRDefault="000747B2" w:rsidP="00DF4095">
            <w:pPr>
              <w:spacing w:line="100" w:lineRule="atLeast"/>
              <w:ind w:left="3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07874408" w14:textId="52A9DC41" w:rsidR="000747B2" w:rsidRDefault="008D468A" w:rsidP="00DF4095">
            <w:pPr>
              <w:spacing w:line="100" w:lineRule="atLeast"/>
              <w:ind w:lef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7F4350" w14:paraId="4E8597F2" w14:textId="77777777" w:rsidTr="007F4350">
        <w:tc>
          <w:tcPr>
            <w:tcW w:w="675" w:type="dxa"/>
          </w:tcPr>
          <w:p w14:paraId="0C4E5D4E" w14:textId="77777777" w:rsidR="007F4350" w:rsidRDefault="007F4350" w:rsidP="007F4350">
            <w:pPr>
              <w:rPr>
                <w:rFonts w:ascii="Arial" w:hAnsi="Arial" w:cs="Arial"/>
              </w:rPr>
            </w:pPr>
          </w:p>
        </w:tc>
        <w:tc>
          <w:tcPr>
            <w:tcW w:w="3856" w:type="dxa"/>
          </w:tcPr>
          <w:p w14:paraId="355E4218" w14:textId="2CCCB87C" w:rsidR="007F4350" w:rsidRDefault="007F4350" w:rsidP="007F4350">
            <w:pPr>
              <w:rPr>
                <w:rFonts w:ascii="Arial" w:hAnsi="Arial" w:cs="Arial"/>
                <w:lang w:val="en-US"/>
              </w:rPr>
            </w:pPr>
            <w:r w:rsidRPr="007F4350">
              <w:rPr>
                <w:rFonts w:ascii="Arial" w:hAnsi="Arial" w:cs="Arial"/>
              </w:rPr>
              <w:t>Awareness of impact</w:t>
            </w:r>
          </w:p>
        </w:tc>
        <w:tc>
          <w:tcPr>
            <w:tcW w:w="851" w:type="dxa"/>
          </w:tcPr>
          <w:p w14:paraId="7C1A5481" w14:textId="77777777" w:rsidR="007F4350" w:rsidRDefault="007F4350" w:rsidP="007F4350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928C523" w14:textId="498D3C7E" w:rsidR="007F4350" w:rsidRPr="00F20F74" w:rsidRDefault="007F4350" w:rsidP="007F4350">
            <w:pPr>
              <w:spacing w:line="100" w:lineRule="atLeast"/>
              <w:ind w:left="34"/>
              <w:rPr>
                <w:rFonts w:ascii="Arial" w:hAnsi="Arial" w:cs="Arial"/>
                <w:color w:val="365F91" w:themeColor="accent1" w:themeShade="BF"/>
                <w:lang w:val="en-US"/>
              </w:rPr>
            </w:pPr>
            <w:r w:rsidRPr="00F20F74">
              <w:rPr>
                <w:rFonts w:ascii="Arial" w:hAnsi="Arial" w:cs="Arial"/>
                <w:color w:val="365F91" w:themeColor="accent1" w:themeShade="BF"/>
                <w:lang w:val="en-US"/>
              </w:rPr>
              <w:t>Aware of difference in output and outcome. All actions have impact.</w:t>
            </w:r>
          </w:p>
        </w:tc>
        <w:tc>
          <w:tcPr>
            <w:tcW w:w="1169" w:type="dxa"/>
            <w:vAlign w:val="center"/>
          </w:tcPr>
          <w:p w14:paraId="4C1F9553" w14:textId="73CE6D04" w:rsidR="007F4350" w:rsidRDefault="00FB6ED7" w:rsidP="007F4350">
            <w:pPr>
              <w:spacing w:line="100" w:lineRule="atLeast"/>
              <w:ind w:lef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E</w:t>
            </w:r>
            <w:r w:rsidR="007F4350">
              <w:rPr>
                <w:rFonts w:ascii="Arial" w:hAnsi="Arial" w:cs="Arial"/>
              </w:rPr>
              <w:t>.3.4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72B0612C" w14:textId="77777777" w:rsidR="007F4350" w:rsidRDefault="007F4350" w:rsidP="007F4350">
            <w:pPr>
              <w:spacing w:line="100" w:lineRule="atLeast"/>
              <w:ind w:left="3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9" w:type="dxa"/>
            <w:vAlign w:val="center"/>
          </w:tcPr>
          <w:p w14:paraId="738CD4E2" w14:textId="77777777" w:rsidR="007F4350" w:rsidRDefault="007F4350" w:rsidP="007F4350">
            <w:pPr>
              <w:spacing w:line="100" w:lineRule="atLeast"/>
              <w:ind w:left="3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7CCFE4B3" w14:textId="77777777" w:rsidR="007F4350" w:rsidRDefault="007F4350" w:rsidP="007F4350">
            <w:pPr>
              <w:spacing w:line="100" w:lineRule="atLeast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F4350" w14:paraId="7E5B6A58" w14:textId="6B498FF7" w:rsidTr="00DF4095">
        <w:tc>
          <w:tcPr>
            <w:tcW w:w="675" w:type="dxa"/>
          </w:tcPr>
          <w:p w14:paraId="284BBEBE" w14:textId="77777777" w:rsidR="007F4350" w:rsidRPr="009A230A" w:rsidRDefault="007F4350" w:rsidP="007F4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G2</w:t>
            </w:r>
          </w:p>
        </w:tc>
        <w:tc>
          <w:tcPr>
            <w:tcW w:w="3856" w:type="dxa"/>
          </w:tcPr>
          <w:p w14:paraId="7CE1393D" w14:textId="77777777" w:rsidR="007F4350" w:rsidRPr="009A230A" w:rsidRDefault="007F4350" w:rsidP="007F4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Handles complexity</w:t>
            </w:r>
          </w:p>
        </w:tc>
        <w:tc>
          <w:tcPr>
            <w:tcW w:w="851" w:type="dxa"/>
          </w:tcPr>
          <w:p w14:paraId="675DDE88" w14:textId="77777777" w:rsidR="007F4350" w:rsidRDefault="007F4350" w:rsidP="007F4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G2.1</w:t>
            </w:r>
          </w:p>
        </w:tc>
        <w:tc>
          <w:tcPr>
            <w:tcW w:w="4252" w:type="dxa"/>
          </w:tcPr>
          <w:p w14:paraId="172EED89" w14:textId="77777777" w:rsidR="007F4350" w:rsidRPr="007F35B9" w:rsidRDefault="007F4350" w:rsidP="007F4350">
            <w:pPr>
              <w:ind w:left="34"/>
              <w:rPr>
                <w:rFonts w:ascii="Arial" w:hAnsi="Arial" w:cs="Arial"/>
                <w:lang w:val="en-US"/>
              </w:rPr>
            </w:pPr>
            <w:r w:rsidRPr="007F35B9">
              <w:rPr>
                <w:rFonts w:ascii="Arial" w:hAnsi="Arial" w:cs="Arial"/>
                <w:lang w:val="en-US"/>
              </w:rPr>
              <w:t>Works effectively in complex environments containing va</w:t>
            </w:r>
            <w:r>
              <w:rPr>
                <w:rFonts w:ascii="Arial" w:hAnsi="Arial" w:cs="Arial"/>
                <w:lang w:val="en-US"/>
              </w:rPr>
              <w:t xml:space="preserve">lue-conflicts and </w:t>
            </w:r>
            <w:r w:rsidRPr="000A32FB">
              <w:rPr>
                <w:rFonts w:ascii="Arial" w:hAnsi="Arial" w:cs="Arial"/>
                <w:lang w:val="en-US"/>
              </w:rPr>
              <w:t>uncertainties, needing</w:t>
            </w:r>
            <w:r>
              <w:rPr>
                <w:rFonts w:ascii="Arial" w:hAnsi="Arial" w:cs="Arial"/>
                <w:lang w:val="en-US"/>
              </w:rPr>
              <w:t>, at most,</w:t>
            </w:r>
            <w:r w:rsidRPr="000A32FB">
              <w:rPr>
                <w:rFonts w:ascii="Arial" w:hAnsi="Arial" w:cs="Arial"/>
                <w:lang w:val="en-US"/>
              </w:rPr>
              <w:t xml:space="preserve"> only indirect supervision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69" w:type="dxa"/>
            <w:vAlign w:val="center"/>
          </w:tcPr>
          <w:p w14:paraId="618EE5FC" w14:textId="049AF532" w:rsidR="007F4350" w:rsidRPr="007F35B9" w:rsidRDefault="00FB6ED7" w:rsidP="007F4350">
            <w:pPr>
              <w:ind w:lef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E.3.1</w:t>
            </w:r>
          </w:p>
        </w:tc>
        <w:tc>
          <w:tcPr>
            <w:tcW w:w="1170" w:type="dxa"/>
            <w:vAlign w:val="center"/>
          </w:tcPr>
          <w:p w14:paraId="4219CF23" w14:textId="77777777" w:rsidR="007F4350" w:rsidRPr="007F35B9" w:rsidRDefault="007F4350" w:rsidP="007F4350">
            <w:pPr>
              <w:ind w:left="3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9" w:type="dxa"/>
            <w:vAlign w:val="center"/>
          </w:tcPr>
          <w:p w14:paraId="732C3C57" w14:textId="01B195B7" w:rsidR="007F4350" w:rsidRPr="007F35B9" w:rsidRDefault="00FB6ED7" w:rsidP="007F4350">
            <w:pPr>
              <w:ind w:lef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170" w:type="dxa"/>
            <w:vAlign w:val="center"/>
          </w:tcPr>
          <w:p w14:paraId="0024E541" w14:textId="3EA60243" w:rsidR="007F4350" w:rsidRPr="007F35B9" w:rsidRDefault="007F4350" w:rsidP="007F4350">
            <w:pPr>
              <w:ind w:left="34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F4350" w14:paraId="0B76B756" w14:textId="227B9F18" w:rsidTr="00DF4095">
        <w:tc>
          <w:tcPr>
            <w:tcW w:w="675" w:type="dxa"/>
          </w:tcPr>
          <w:p w14:paraId="140BC069" w14:textId="77777777" w:rsidR="007F4350" w:rsidRPr="009A230A" w:rsidRDefault="007F4350" w:rsidP="007F4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G3</w:t>
            </w:r>
          </w:p>
        </w:tc>
        <w:tc>
          <w:tcPr>
            <w:tcW w:w="3856" w:type="dxa"/>
          </w:tcPr>
          <w:p w14:paraId="21E13B29" w14:textId="77777777" w:rsidR="007F4350" w:rsidRPr="009A230A" w:rsidRDefault="007F4350" w:rsidP="007F4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Interacts effectively with other</w:t>
            </w:r>
            <w:r w:rsidRPr="0067124C">
              <w:rPr>
                <w:rFonts w:ascii="Arial" w:hAnsi="Arial" w:cs="Arial"/>
              </w:rPr>
              <w:t>s</w:t>
            </w:r>
          </w:p>
        </w:tc>
        <w:tc>
          <w:tcPr>
            <w:tcW w:w="851" w:type="dxa"/>
          </w:tcPr>
          <w:p w14:paraId="58A76484" w14:textId="77777777" w:rsidR="007F4350" w:rsidRDefault="007F4350" w:rsidP="007F4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G3.1</w:t>
            </w:r>
          </w:p>
        </w:tc>
        <w:tc>
          <w:tcPr>
            <w:tcW w:w="4252" w:type="dxa"/>
          </w:tcPr>
          <w:p w14:paraId="28C806E1" w14:textId="77777777" w:rsidR="007F4350" w:rsidRDefault="007F4350" w:rsidP="007F4350">
            <w:pPr>
              <w:spacing w:line="100" w:lineRule="atLeast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Shares views with others, e</w:t>
            </w:r>
            <w:r w:rsidRPr="000A32FB">
              <w:rPr>
                <w:rFonts w:ascii="Arial" w:hAnsi="Arial" w:cs="Arial"/>
              </w:rPr>
              <w:t>xpress</w:t>
            </w:r>
            <w:r>
              <w:rPr>
                <w:rFonts w:ascii="Arial" w:hAnsi="Arial" w:cs="Arial"/>
              </w:rPr>
              <w:t>ing own ideas and thoughts</w:t>
            </w:r>
            <w:r w:rsidRPr="000A32FB">
              <w:rPr>
                <w:rFonts w:ascii="Arial" w:hAnsi="Arial" w:cs="Arial"/>
              </w:rPr>
              <w:t xml:space="preserve"> clearly and openly</w:t>
            </w:r>
            <w:r>
              <w:rPr>
                <w:rFonts w:ascii="Arial" w:hAnsi="Arial" w:cs="Arial"/>
              </w:rPr>
              <w:t xml:space="preserve"> while also being prepared to listen to other, differing, views before reaching conclusions.</w:t>
            </w:r>
          </w:p>
          <w:p w14:paraId="1CBCA0EF" w14:textId="77777777" w:rsidR="007F4350" w:rsidRPr="007062AE" w:rsidRDefault="007F4350" w:rsidP="007F4350">
            <w:pPr>
              <w:spacing w:line="100" w:lineRule="atLeast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appropriate, u</w:t>
            </w:r>
            <w:r w:rsidRPr="000A32FB">
              <w:rPr>
                <w:rFonts w:ascii="Arial" w:hAnsi="Arial" w:cs="Arial"/>
              </w:rPr>
              <w:t xml:space="preserve">ses professional network to </w:t>
            </w:r>
            <w:r>
              <w:rPr>
                <w:rFonts w:ascii="Arial" w:hAnsi="Arial" w:cs="Arial"/>
              </w:rPr>
              <w:t>seek contributions from others.</w:t>
            </w:r>
          </w:p>
        </w:tc>
        <w:tc>
          <w:tcPr>
            <w:tcW w:w="1169" w:type="dxa"/>
            <w:vAlign w:val="center"/>
          </w:tcPr>
          <w:p w14:paraId="3026A573" w14:textId="77777777" w:rsidR="007F4350" w:rsidRDefault="007F4350" w:rsidP="007F4350">
            <w:pPr>
              <w:spacing w:line="100" w:lineRule="atLeast"/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E.1.1</w:t>
            </w:r>
          </w:p>
          <w:p w14:paraId="4C8B7614" w14:textId="28DFE37B" w:rsidR="007F4350" w:rsidRDefault="007F4350" w:rsidP="007F4350">
            <w:pPr>
              <w:spacing w:line="100" w:lineRule="atLeast"/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E.1.2</w:t>
            </w:r>
          </w:p>
          <w:p w14:paraId="3AD2D165" w14:textId="3C2E5BDA" w:rsidR="007F4350" w:rsidRDefault="007F4350" w:rsidP="00FB6ED7">
            <w:pPr>
              <w:spacing w:line="100" w:lineRule="atLeast"/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  <w:r w:rsidR="00FB6ED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.2</w:t>
            </w:r>
          </w:p>
        </w:tc>
        <w:tc>
          <w:tcPr>
            <w:tcW w:w="1170" w:type="dxa"/>
            <w:vAlign w:val="center"/>
          </w:tcPr>
          <w:p w14:paraId="44B7E795" w14:textId="77777777" w:rsidR="007F4350" w:rsidRDefault="007F4350" w:rsidP="007F4350">
            <w:pPr>
              <w:spacing w:line="100" w:lineRule="atLeast"/>
              <w:ind w:left="34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5E3C1B70" w14:textId="77777777" w:rsidR="007F4350" w:rsidRDefault="007F4350" w:rsidP="007F4350">
            <w:pPr>
              <w:spacing w:line="100" w:lineRule="atLeast"/>
              <w:ind w:left="34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7B932333" w14:textId="228A9CB4" w:rsidR="007F4350" w:rsidRDefault="007F4350" w:rsidP="007F4350">
            <w:pPr>
              <w:spacing w:line="100" w:lineRule="atLeast"/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7F4350" w14:paraId="29ACBE45" w14:textId="56BA4EB1" w:rsidTr="00DF4095">
        <w:tc>
          <w:tcPr>
            <w:tcW w:w="675" w:type="dxa"/>
          </w:tcPr>
          <w:p w14:paraId="64640ECB" w14:textId="77777777" w:rsidR="007F4350" w:rsidRPr="009A230A" w:rsidRDefault="007F4350" w:rsidP="007F4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G4</w:t>
            </w:r>
          </w:p>
        </w:tc>
        <w:tc>
          <w:tcPr>
            <w:tcW w:w="3856" w:type="dxa"/>
          </w:tcPr>
          <w:p w14:paraId="6D98768F" w14:textId="77777777" w:rsidR="007F4350" w:rsidRPr="009A230A" w:rsidRDefault="007F4350" w:rsidP="007F4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influencing skills</w:t>
            </w:r>
          </w:p>
        </w:tc>
        <w:tc>
          <w:tcPr>
            <w:tcW w:w="851" w:type="dxa"/>
          </w:tcPr>
          <w:p w14:paraId="0D092C9C" w14:textId="77777777" w:rsidR="007F4350" w:rsidRDefault="007F4350" w:rsidP="007F4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G4.1</w:t>
            </w:r>
          </w:p>
        </w:tc>
        <w:tc>
          <w:tcPr>
            <w:tcW w:w="4252" w:type="dxa"/>
          </w:tcPr>
          <w:p w14:paraId="34011C70" w14:textId="61FD58AC" w:rsidR="007F4350" w:rsidRPr="00A00758" w:rsidRDefault="00F20F74" w:rsidP="007F4350">
            <w:pPr>
              <w:ind w:left="34"/>
              <w:rPr>
                <w:rFonts w:ascii="Arial" w:hAnsi="Arial" w:cs="Arial"/>
                <w:lang w:val="en-US"/>
              </w:rPr>
            </w:pPr>
            <w:r w:rsidRPr="003E1F89">
              <w:rPr>
                <w:rFonts w:ascii="Arial" w:hAnsi="Arial" w:cs="Arial"/>
                <w:sz w:val="20"/>
                <w:szCs w:val="20"/>
              </w:rPr>
              <w:t>Develops techniques of persuasive verbal and written</w:t>
            </w:r>
          </w:p>
        </w:tc>
        <w:tc>
          <w:tcPr>
            <w:tcW w:w="1169" w:type="dxa"/>
            <w:vAlign w:val="center"/>
          </w:tcPr>
          <w:p w14:paraId="4A0E5CE2" w14:textId="77777777" w:rsidR="007F4350" w:rsidRDefault="007F4350" w:rsidP="007F4350">
            <w:pPr>
              <w:ind w:lef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E.1.2</w:t>
            </w:r>
          </w:p>
          <w:p w14:paraId="3777DDC9" w14:textId="1CF23789" w:rsidR="007F4350" w:rsidRPr="00A00758" w:rsidRDefault="00FB6ED7" w:rsidP="007F4350">
            <w:pPr>
              <w:ind w:lef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="007F4350">
              <w:rPr>
                <w:rFonts w:ascii="Arial" w:hAnsi="Arial" w:cs="Arial"/>
                <w:lang w:val="en-US"/>
              </w:rPr>
              <w:t>.3.3</w:t>
            </w:r>
          </w:p>
        </w:tc>
        <w:tc>
          <w:tcPr>
            <w:tcW w:w="1170" w:type="dxa"/>
            <w:vAlign w:val="center"/>
          </w:tcPr>
          <w:p w14:paraId="0C842ED5" w14:textId="77777777" w:rsidR="007F4350" w:rsidRPr="00A00758" w:rsidRDefault="007F4350" w:rsidP="007F4350">
            <w:pPr>
              <w:ind w:left="3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9" w:type="dxa"/>
            <w:vAlign w:val="center"/>
          </w:tcPr>
          <w:p w14:paraId="46054771" w14:textId="77777777" w:rsidR="007F4350" w:rsidRPr="00A00758" w:rsidRDefault="007F4350" w:rsidP="007F4350">
            <w:pPr>
              <w:ind w:left="3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4469BD2F" w14:textId="3564DFB5" w:rsidR="007F4350" w:rsidRPr="00A00758" w:rsidRDefault="007F4350" w:rsidP="007F4350">
            <w:pPr>
              <w:ind w:lef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7F4350" w14:paraId="3387D593" w14:textId="77777777" w:rsidTr="007F4350">
        <w:tc>
          <w:tcPr>
            <w:tcW w:w="675" w:type="dxa"/>
          </w:tcPr>
          <w:p w14:paraId="44892966" w14:textId="77777777" w:rsidR="007F4350" w:rsidRDefault="007F4350" w:rsidP="007F4350">
            <w:pPr>
              <w:rPr>
                <w:rFonts w:ascii="Arial" w:hAnsi="Arial" w:cs="Arial"/>
              </w:rPr>
            </w:pPr>
          </w:p>
        </w:tc>
        <w:tc>
          <w:tcPr>
            <w:tcW w:w="3856" w:type="dxa"/>
          </w:tcPr>
          <w:p w14:paraId="5D05F6F5" w14:textId="4CD4C0D4" w:rsidR="007F4350" w:rsidRDefault="00981732" w:rsidP="007F4350">
            <w:pPr>
              <w:rPr>
                <w:rFonts w:ascii="Arial" w:hAnsi="Arial" w:cs="Arial"/>
              </w:rPr>
            </w:pPr>
            <w:r w:rsidRPr="00F20F74">
              <w:rPr>
                <w:rFonts w:ascii="Arial" w:hAnsi="Arial" w:cs="Arial"/>
                <w:color w:val="365F91" w:themeColor="accent1" w:themeShade="BF"/>
              </w:rPr>
              <w:t>Understands the importance of impartiality and objectivity</w:t>
            </w:r>
          </w:p>
        </w:tc>
        <w:tc>
          <w:tcPr>
            <w:tcW w:w="851" w:type="dxa"/>
          </w:tcPr>
          <w:p w14:paraId="48E00B17" w14:textId="77777777" w:rsidR="007F4350" w:rsidRDefault="007F4350" w:rsidP="007F4350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6165562" w14:textId="6BBC8D70" w:rsidR="007F4350" w:rsidRPr="00A00758" w:rsidRDefault="00981732" w:rsidP="007F4350">
            <w:pPr>
              <w:ind w:left="34"/>
              <w:rPr>
                <w:rFonts w:ascii="Arial" w:hAnsi="Arial" w:cs="Arial"/>
                <w:lang w:val="en-US"/>
              </w:rPr>
            </w:pPr>
            <w:r w:rsidRPr="00F20F74">
              <w:rPr>
                <w:rFonts w:ascii="Arial" w:hAnsi="Arial" w:cs="Arial"/>
                <w:color w:val="365F91" w:themeColor="accent1" w:themeShade="BF"/>
                <w:lang w:val="en-US"/>
              </w:rPr>
              <w:t>Stay</w:t>
            </w:r>
            <w:r w:rsidR="00F20F74">
              <w:rPr>
                <w:rFonts w:ascii="Arial" w:hAnsi="Arial" w:cs="Arial"/>
                <w:color w:val="365F91" w:themeColor="accent1" w:themeShade="BF"/>
                <w:lang w:val="en-US"/>
              </w:rPr>
              <w:t>s</w:t>
            </w:r>
            <w:r w:rsidRPr="00F20F74">
              <w:rPr>
                <w:rFonts w:ascii="Arial" w:hAnsi="Arial" w:cs="Arial"/>
                <w:color w:val="365F91" w:themeColor="accent1" w:themeShade="BF"/>
                <w:lang w:val="en-US"/>
              </w:rPr>
              <w:t xml:space="preserve"> objective</w:t>
            </w:r>
          </w:p>
        </w:tc>
        <w:tc>
          <w:tcPr>
            <w:tcW w:w="1169" w:type="dxa"/>
            <w:vAlign w:val="center"/>
          </w:tcPr>
          <w:p w14:paraId="31D67D40" w14:textId="7DD4DC79" w:rsidR="007F4350" w:rsidRDefault="00FB6ED7" w:rsidP="007F4350">
            <w:pPr>
              <w:ind w:lef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E</w:t>
            </w:r>
            <w:r w:rsidR="007F4350">
              <w:rPr>
                <w:rFonts w:ascii="Arial" w:hAnsi="Arial" w:cs="Arial"/>
              </w:rPr>
              <w:t>.3.</w:t>
            </w:r>
            <w:r w:rsidR="00981732">
              <w:rPr>
                <w:rFonts w:ascii="Arial" w:hAnsi="Arial" w:cs="Arial"/>
              </w:rPr>
              <w:t>5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0C8FC244" w14:textId="77777777" w:rsidR="007F4350" w:rsidRPr="00A00758" w:rsidRDefault="007F4350" w:rsidP="007F4350">
            <w:pPr>
              <w:ind w:left="3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9" w:type="dxa"/>
            <w:vAlign w:val="center"/>
          </w:tcPr>
          <w:p w14:paraId="021C5F28" w14:textId="77777777" w:rsidR="007F4350" w:rsidRPr="00A00758" w:rsidRDefault="007F4350" w:rsidP="007F4350">
            <w:pPr>
              <w:ind w:left="3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157B3AB4" w14:textId="77777777" w:rsidR="007F4350" w:rsidRDefault="007F4350" w:rsidP="007F4350">
            <w:pPr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F4350" w14:paraId="2215954A" w14:textId="278B8898" w:rsidTr="00DF4095">
        <w:tc>
          <w:tcPr>
            <w:tcW w:w="675" w:type="dxa"/>
          </w:tcPr>
          <w:p w14:paraId="630C1EC7" w14:textId="77777777" w:rsidR="007F4350" w:rsidRPr="009A230A" w:rsidRDefault="007F4350" w:rsidP="007F4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G5</w:t>
            </w:r>
          </w:p>
        </w:tc>
        <w:tc>
          <w:tcPr>
            <w:tcW w:w="3856" w:type="dxa"/>
          </w:tcPr>
          <w:p w14:paraId="63059D98" w14:textId="77777777" w:rsidR="007F4350" w:rsidRPr="009A230A" w:rsidRDefault="007F4350" w:rsidP="007F4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communication skills</w:t>
            </w:r>
          </w:p>
        </w:tc>
        <w:tc>
          <w:tcPr>
            <w:tcW w:w="851" w:type="dxa"/>
          </w:tcPr>
          <w:p w14:paraId="697BC03C" w14:textId="77777777" w:rsidR="007F4350" w:rsidRDefault="007F4350" w:rsidP="007F4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G5.1</w:t>
            </w:r>
          </w:p>
        </w:tc>
        <w:tc>
          <w:tcPr>
            <w:tcW w:w="4252" w:type="dxa"/>
          </w:tcPr>
          <w:p w14:paraId="4B8AACD7" w14:textId="77777777" w:rsidR="007F4350" w:rsidRPr="00A00758" w:rsidRDefault="007F4350" w:rsidP="007F4350">
            <w:pPr>
              <w:rPr>
                <w:rFonts w:ascii="Arial" w:hAnsi="Arial" w:cs="Arial"/>
                <w:lang w:val="en-US"/>
              </w:rPr>
            </w:pPr>
            <w:r w:rsidRPr="00F20F74">
              <w:rPr>
                <w:rFonts w:ascii="Arial" w:hAnsi="Arial" w:cs="Arial"/>
                <w:color w:val="000000" w:themeColor="text1"/>
                <w:lang w:val="en-US"/>
              </w:rPr>
              <w:t>Conveys information in a clear focused style using effective verbal, non-verbal, graphical, written and oral communication techniques in formal and informal situations.</w:t>
            </w:r>
          </w:p>
        </w:tc>
        <w:tc>
          <w:tcPr>
            <w:tcW w:w="1169" w:type="dxa"/>
            <w:vAlign w:val="center"/>
          </w:tcPr>
          <w:p w14:paraId="144DF75F" w14:textId="2B14EB67" w:rsidR="007F4350" w:rsidRDefault="007F4350" w:rsidP="007F435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E.1.</w:t>
            </w:r>
            <w:r w:rsidR="00FB6ED7">
              <w:rPr>
                <w:rFonts w:ascii="Arial" w:hAnsi="Arial" w:cs="Arial"/>
                <w:lang w:val="en-US"/>
              </w:rPr>
              <w:t>2</w:t>
            </w:r>
          </w:p>
          <w:p w14:paraId="7FDF033D" w14:textId="30941214" w:rsidR="007F4350" w:rsidRPr="00A00758" w:rsidRDefault="007F4350" w:rsidP="00FB6E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</w:t>
            </w:r>
            <w:r w:rsidR="00FB6ED7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.</w:t>
            </w:r>
            <w:r w:rsidR="00FB6ED7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70" w:type="dxa"/>
            <w:vAlign w:val="center"/>
          </w:tcPr>
          <w:p w14:paraId="298C4062" w14:textId="77777777" w:rsidR="007F4350" w:rsidRPr="00A00758" w:rsidRDefault="007F4350" w:rsidP="007F435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9" w:type="dxa"/>
            <w:vAlign w:val="center"/>
          </w:tcPr>
          <w:p w14:paraId="048EC7F2" w14:textId="77777777" w:rsidR="007F4350" w:rsidRPr="00A00758" w:rsidRDefault="007F4350" w:rsidP="007F435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2F0404DD" w14:textId="2C97CEDA" w:rsidR="007F4350" w:rsidRPr="00A00758" w:rsidRDefault="007F4350" w:rsidP="007F435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ED7D22" w14:paraId="790861F6" w14:textId="77777777" w:rsidTr="00ED7D22">
        <w:tc>
          <w:tcPr>
            <w:tcW w:w="675" w:type="dxa"/>
          </w:tcPr>
          <w:p w14:paraId="14040B40" w14:textId="77777777" w:rsidR="00ED7D22" w:rsidRDefault="00ED7D22" w:rsidP="007F4350">
            <w:pPr>
              <w:rPr>
                <w:rFonts w:ascii="Arial" w:hAnsi="Arial" w:cs="Arial"/>
              </w:rPr>
            </w:pPr>
          </w:p>
        </w:tc>
        <w:tc>
          <w:tcPr>
            <w:tcW w:w="3856" w:type="dxa"/>
          </w:tcPr>
          <w:p w14:paraId="1C5C9930" w14:textId="77777777" w:rsidR="00ED7D22" w:rsidRPr="00F20F74" w:rsidRDefault="00ED7D22" w:rsidP="00ED7D22">
            <w:pPr>
              <w:rPr>
                <w:rFonts w:ascii="Arial" w:hAnsi="Arial" w:cs="Arial"/>
                <w:bCs/>
              </w:rPr>
            </w:pPr>
            <w:r w:rsidRPr="00F20F74">
              <w:rPr>
                <w:rFonts w:ascii="Arial" w:hAnsi="Arial" w:cs="Arial"/>
                <w:bCs/>
              </w:rPr>
              <w:t>Intervention capabilities</w:t>
            </w:r>
          </w:p>
          <w:p w14:paraId="7A30649F" w14:textId="77777777" w:rsidR="00ED7D22" w:rsidRPr="00F20F74" w:rsidRDefault="00ED7D22" w:rsidP="007F435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D9127D1" w14:textId="77777777" w:rsidR="00ED7D22" w:rsidRPr="00F20F74" w:rsidRDefault="00ED7D22" w:rsidP="007F4350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4B140BD" w14:textId="41EDB7B7" w:rsidR="00ED7D22" w:rsidRPr="00F20F74" w:rsidRDefault="00ED7D22" w:rsidP="007F4350">
            <w:pPr>
              <w:rPr>
                <w:rFonts w:ascii="Arial" w:hAnsi="Arial" w:cs="Arial"/>
                <w:lang w:val="en-US"/>
              </w:rPr>
            </w:pPr>
            <w:r w:rsidRPr="00F20F74">
              <w:rPr>
                <w:rFonts w:ascii="Arial" w:hAnsi="Arial" w:cs="Arial"/>
                <w:iCs/>
                <w:color w:val="365F91" w:themeColor="accent1" w:themeShade="BF"/>
              </w:rPr>
              <w:t>Manages interventions to achieve successful outcomes that add value to the client.</w:t>
            </w:r>
          </w:p>
        </w:tc>
        <w:tc>
          <w:tcPr>
            <w:tcW w:w="1169" w:type="dxa"/>
            <w:vAlign w:val="center"/>
          </w:tcPr>
          <w:p w14:paraId="274A0BC5" w14:textId="77777777" w:rsidR="00ED7D22" w:rsidRDefault="00FB6ED7" w:rsidP="007F435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C.4.1</w:t>
            </w:r>
          </w:p>
          <w:p w14:paraId="420DDACD" w14:textId="77777777" w:rsidR="00FB6ED7" w:rsidRDefault="00FB6ED7" w:rsidP="007F435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D.1.1</w:t>
            </w:r>
          </w:p>
          <w:p w14:paraId="0F0D54E6" w14:textId="13FB6B44" w:rsidR="00101C6E" w:rsidRDefault="00101C6E" w:rsidP="007F435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E.1.5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0D7EC4EA" w14:textId="77777777" w:rsidR="00ED7D22" w:rsidRPr="00A00758" w:rsidRDefault="00ED7D22" w:rsidP="007F435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9" w:type="dxa"/>
            <w:vAlign w:val="center"/>
          </w:tcPr>
          <w:p w14:paraId="5354F1D0" w14:textId="77777777" w:rsidR="00ED7D22" w:rsidRPr="00A00758" w:rsidRDefault="00ED7D22" w:rsidP="007F435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7CCDAA3A" w14:textId="77777777" w:rsidR="00ED7D22" w:rsidRDefault="00ED7D22" w:rsidP="007F4350">
            <w:pPr>
              <w:jc w:val="center"/>
              <w:rPr>
                <w:rFonts w:ascii="Arial" w:hAnsi="Arial" w:cs="Arial"/>
              </w:rPr>
            </w:pPr>
          </w:p>
        </w:tc>
      </w:tr>
      <w:tr w:rsidR="003924F3" w14:paraId="3454EA2E" w14:textId="77777777" w:rsidTr="00ED7D22">
        <w:tc>
          <w:tcPr>
            <w:tcW w:w="675" w:type="dxa"/>
          </w:tcPr>
          <w:p w14:paraId="26E017E3" w14:textId="77777777" w:rsidR="003924F3" w:rsidRDefault="003924F3" w:rsidP="007F4350">
            <w:pPr>
              <w:rPr>
                <w:rFonts w:ascii="Arial" w:hAnsi="Arial" w:cs="Arial"/>
              </w:rPr>
            </w:pPr>
          </w:p>
        </w:tc>
        <w:tc>
          <w:tcPr>
            <w:tcW w:w="3856" w:type="dxa"/>
          </w:tcPr>
          <w:p w14:paraId="7E3A057B" w14:textId="77777777" w:rsidR="003924F3" w:rsidRPr="00F20F74" w:rsidRDefault="003924F3" w:rsidP="003924F3">
            <w:pPr>
              <w:rPr>
                <w:rFonts w:ascii="Arial" w:hAnsi="Arial" w:cs="Arial"/>
                <w:bCs/>
              </w:rPr>
            </w:pPr>
            <w:r w:rsidRPr="00F20F74">
              <w:rPr>
                <w:rFonts w:ascii="Arial" w:hAnsi="Arial" w:cs="Arial"/>
                <w:bCs/>
              </w:rPr>
              <w:t>Awareness of Consultant Role</w:t>
            </w:r>
          </w:p>
          <w:p w14:paraId="7E011CAE" w14:textId="77777777" w:rsidR="003924F3" w:rsidRPr="00F20F74" w:rsidRDefault="003924F3" w:rsidP="00ED7D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0BB6286A" w14:textId="77777777" w:rsidR="003924F3" w:rsidRPr="00F20F74" w:rsidRDefault="003924F3" w:rsidP="007F4350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6391EE1" w14:textId="56FDA792" w:rsidR="003924F3" w:rsidRPr="00F20F74" w:rsidRDefault="003924F3" w:rsidP="007F4350">
            <w:pPr>
              <w:rPr>
                <w:rFonts w:ascii="Arial" w:hAnsi="Arial" w:cs="Arial"/>
                <w:iCs/>
              </w:rPr>
            </w:pPr>
            <w:r w:rsidRPr="00F20F74">
              <w:rPr>
                <w:rFonts w:ascii="Arial" w:hAnsi="Arial" w:cs="Arial"/>
                <w:bCs/>
                <w:color w:val="365F91" w:themeColor="accent1" w:themeShade="BF"/>
              </w:rPr>
              <w:t>Awareness and importance of selecting and following the appropriate role for the assignment</w:t>
            </w:r>
          </w:p>
        </w:tc>
        <w:tc>
          <w:tcPr>
            <w:tcW w:w="1169" w:type="dxa"/>
            <w:vAlign w:val="center"/>
          </w:tcPr>
          <w:p w14:paraId="38629CAB" w14:textId="6EFE8E76" w:rsidR="003924F3" w:rsidRDefault="003924F3" w:rsidP="007F435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F.2.1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3A211A6C" w14:textId="77777777" w:rsidR="003924F3" w:rsidRPr="00A00758" w:rsidRDefault="003924F3" w:rsidP="007F435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9" w:type="dxa"/>
            <w:vAlign w:val="center"/>
          </w:tcPr>
          <w:p w14:paraId="22FF73F5" w14:textId="77777777" w:rsidR="003924F3" w:rsidRPr="00A00758" w:rsidRDefault="003924F3" w:rsidP="007F435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3D1045DC" w14:textId="77777777" w:rsidR="003924F3" w:rsidRDefault="003924F3" w:rsidP="007F435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B0F332A" w14:textId="77777777" w:rsidR="00ED7627" w:rsidRDefault="00ED7627">
      <w:r>
        <w:br w:type="page"/>
      </w:r>
    </w:p>
    <w:tbl>
      <w:tblPr>
        <w:tblStyle w:val="Tabel-Gitter"/>
        <w:tblW w:w="1431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3856"/>
        <w:gridCol w:w="851"/>
        <w:gridCol w:w="4252"/>
        <w:gridCol w:w="1169"/>
        <w:gridCol w:w="1170"/>
        <w:gridCol w:w="1169"/>
        <w:gridCol w:w="1170"/>
      </w:tblGrid>
      <w:tr w:rsidR="00EA5A3C" w14:paraId="632FB2F3" w14:textId="2EBA616A" w:rsidTr="00EA5A3C">
        <w:trPr>
          <w:tblHeader/>
        </w:trPr>
        <w:tc>
          <w:tcPr>
            <w:tcW w:w="5382" w:type="dxa"/>
            <w:gridSpan w:val="3"/>
            <w:shd w:val="clear" w:color="auto" w:fill="B8CCE4" w:themeFill="accent1" w:themeFillTint="66"/>
          </w:tcPr>
          <w:p w14:paraId="712AC532" w14:textId="77777777" w:rsidR="00EA5A3C" w:rsidRPr="008477B7" w:rsidRDefault="00EA5A3C" w:rsidP="00D772B2">
            <w:pPr>
              <w:rPr>
                <w:rFonts w:ascii="Arial" w:hAnsi="Arial" w:cs="Arial"/>
              </w:rPr>
            </w:pPr>
            <w:r w:rsidRPr="008477B7">
              <w:rPr>
                <w:rFonts w:ascii="Arial" w:hAnsi="Arial" w:cs="Arial"/>
              </w:rPr>
              <w:lastRenderedPageBreak/>
              <w:t>Competence Framework Reference</w:t>
            </w:r>
          </w:p>
        </w:tc>
        <w:tc>
          <w:tcPr>
            <w:tcW w:w="4252" w:type="dxa"/>
            <w:shd w:val="clear" w:color="auto" w:fill="B8CCE4" w:themeFill="accent1" w:themeFillTint="66"/>
            <w:vAlign w:val="center"/>
          </w:tcPr>
          <w:p w14:paraId="10DC016F" w14:textId="6ACFB6B0" w:rsidR="00EA5A3C" w:rsidRPr="008477B7" w:rsidRDefault="00EA5A3C" w:rsidP="00EA5A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4678" w:type="dxa"/>
            <w:gridSpan w:val="4"/>
            <w:shd w:val="clear" w:color="auto" w:fill="B8CCE4" w:themeFill="accent1" w:themeFillTint="66"/>
            <w:vAlign w:val="center"/>
          </w:tcPr>
          <w:p w14:paraId="3F37EC62" w14:textId="64AA6B1F" w:rsidR="00EA5A3C" w:rsidRPr="008477B7" w:rsidRDefault="00EA5A3C" w:rsidP="00EA5A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</w:tr>
      <w:tr w:rsidR="00EA5A3C" w14:paraId="0B5B8203" w14:textId="5F745360" w:rsidTr="00EA5A3C">
        <w:trPr>
          <w:tblHeader/>
        </w:trPr>
        <w:tc>
          <w:tcPr>
            <w:tcW w:w="4531" w:type="dxa"/>
            <w:gridSpan w:val="2"/>
            <w:shd w:val="clear" w:color="auto" w:fill="B8CCE4" w:themeFill="accent1" w:themeFillTint="66"/>
          </w:tcPr>
          <w:p w14:paraId="37F0F3E3" w14:textId="77777777" w:rsidR="00EA5A3C" w:rsidRPr="00A4305C" w:rsidRDefault="00EA5A3C" w:rsidP="00D772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Development</w:t>
            </w:r>
          </w:p>
        </w:tc>
        <w:tc>
          <w:tcPr>
            <w:tcW w:w="5103" w:type="dxa"/>
            <w:gridSpan w:val="2"/>
            <w:shd w:val="clear" w:color="auto" w:fill="B8CCE4" w:themeFill="accent1" w:themeFillTint="66"/>
            <w:vAlign w:val="bottom"/>
          </w:tcPr>
          <w:p w14:paraId="31C91C9D" w14:textId="77777777" w:rsidR="00EA5A3C" w:rsidRPr="008477B7" w:rsidRDefault="00EA5A3C" w:rsidP="00D77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Sub-competence</w:t>
            </w:r>
          </w:p>
        </w:tc>
        <w:tc>
          <w:tcPr>
            <w:tcW w:w="4678" w:type="dxa"/>
            <w:gridSpan w:val="4"/>
            <w:shd w:val="clear" w:color="auto" w:fill="B8CCE4" w:themeFill="accent1" w:themeFillTint="66"/>
          </w:tcPr>
          <w:p w14:paraId="0CAF79AC" w14:textId="77777777" w:rsidR="00EA5A3C" w:rsidRDefault="00EA5A3C" w:rsidP="00D772B2">
            <w:pPr>
              <w:rPr>
                <w:rFonts w:ascii="Arial" w:hAnsi="Arial" w:cs="Arial"/>
              </w:rPr>
            </w:pPr>
          </w:p>
        </w:tc>
      </w:tr>
      <w:tr w:rsidR="000747B2" w14:paraId="23D8F3BA" w14:textId="42DB6F43" w:rsidTr="000747B2">
        <w:tc>
          <w:tcPr>
            <w:tcW w:w="675" w:type="dxa"/>
          </w:tcPr>
          <w:p w14:paraId="509771CC" w14:textId="77777777" w:rsidR="000747B2" w:rsidRPr="007062AE" w:rsidRDefault="000747B2" w:rsidP="000747B2">
            <w:pPr>
              <w:rPr>
                <w:rFonts w:ascii="Arial" w:hAnsi="Arial" w:cs="Arial"/>
                <w:b/>
              </w:rPr>
            </w:pPr>
            <w:r w:rsidRPr="007062AE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3856" w:type="dxa"/>
          </w:tcPr>
          <w:p w14:paraId="5CF58E9A" w14:textId="77777777" w:rsidR="000747B2" w:rsidRDefault="000747B2" w:rsidP="000747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Continued Learning and</w:t>
            </w:r>
            <w:r w:rsidRPr="00A00758">
              <w:rPr>
                <w:rFonts w:ascii="Arial" w:hAnsi="Arial" w:cs="Arial"/>
                <w:b/>
              </w:rPr>
              <w:t xml:space="preserve"> Development</w:t>
            </w:r>
          </w:p>
          <w:p w14:paraId="536C8E93" w14:textId="77777777" w:rsidR="000747B2" w:rsidRPr="00146B9F" w:rsidRDefault="000747B2" w:rsidP="000747B2">
            <w:pPr>
              <w:rPr>
                <w:rFonts w:ascii="Arial" w:hAnsi="Arial" w:cs="Arial"/>
                <w:b/>
                <w:i/>
              </w:rPr>
            </w:pPr>
            <w:r w:rsidRPr="00146B9F">
              <w:rPr>
                <w:rFonts w:ascii="Arial" w:hAnsi="Arial" w:cs="Arial"/>
                <w:i/>
                <w:lang w:val="en-US"/>
              </w:rPr>
              <w:t>Plans self-development and shows track record of personal growth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14:paraId="06A67513" w14:textId="77777777" w:rsidR="000747B2" w:rsidRPr="008477B7" w:rsidRDefault="000747B2" w:rsidP="000747B2">
            <w:pPr>
              <w:rPr>
                <w:rFonts w:ascii="Arial" w:hAnsi="Arial" w:cs="Arial"/>
              </w:rPr>
            </w:pPr>
            <w:r w:rsidRPr="009A230A">
              <w:rPr>
                <w:rFonts w:ascii="Arial" w:hAnsi="Arial" w:cs="Arial"/>
              </w:rPr>
              <w:t>Ref #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14:paraId="3AE5FAF2" w14:textId="77777777" w:rsidR="000747B2" w:rsidRPr="008477B7" w:rsidRDefault="000747B2" w:rsidP="000747B2">
            <w:pPr>
              <w:rPr>
                <w:rFonts w:ascii="Arial" w:hAnsi="Arial" w:cs="Arial"/>
              </w:rPr>
            </w:pPr>
            <w:r w:rsidRPr="009A230A">
              <w:rPr>
                <w:rFonts w:ascii="Arial" w:hAnsi="Arial" w:cs="Arial"/>
              </w:rPr>
              <w:t>Definition</w:t>
            </w:r>
          </w:p>
        </w:tc>
        <w:tc>
          <w:tcPr>
            <w:tcW w:w="1169" w:type="dxa"/>
            <w:shd w:val="clear" w:color="auto" w:fill="F2DBDB" w:themeFill="accent2" w:themeFillTint="33"/>
            <w:vAlign w:val="center"/>
          </w:tcPr>
          <w:p w14:paraId="77FE1B5D" w14:textId="7D500993" w:rsidR="000747B2" w:rsidRDefault="000747B2" w:rsidP="00074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0166C4">
              <w:rPr>
                <w:rFonts w:ascii="Arial" w:hAnsi="Arial" w:cs="Arial"/>
              </w:rPr>
              <w:t>1</w:t>
            </w:r>
          </w:p>
          <w:p w14:paraId="753DD95C" w14:textId="6A6CB94A" w:rsidR="000747B2" w:rsidRPr="009A230A" w:rsidRDefault="000747B2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 #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60C88898" w14:textId="5D5D914B" w:rsidR="000747B2" w:rsidRPr="009A230A" w:rsidRDefault="007F4350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items in 202</w:t>
            </w:r>
            <w:r w:rsidR="000166C4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shd w:val="clear" w:color="auto" w:fill="F2DBDB" w:themeFill="accent2" w:themeFillTint="33"/>
            <w:vAlign w:val="center"/>
          </w:tcPr>
          <w:p w14:paraId="082D17E6" w14:textId="6115BAB2" w:rsidR="000747B2" w:rsidRPr="009A230A" w:rsidRDefault="000747B2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Meets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77482485" w14:textId="19A83906" w:rsidR="000747B2" w:rsidRPr="009A230A" w:rsidRDefault="000747B2" w:rsidP="00074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Exceeds</w:t>
            </w:r>
          </w:p>
        </w:tc>
      </w:tr>
      <w:tr w:rsidR="000747B2" w14:paraId="509D80B9" w14:textId="25ADF196" w:rsidTr="00DF4095">
        <w:tc>
          <w:tcPr>
            <w:tcW w:w="675" w:type="dxa"/>
            <w:vMerge w:val="restart"/>
          </w:tcPr>
          <w:p w14:paraId="550AE9EE" w14:textId="77777777" w:rsidR="000747B2" w:rsidRPr="008477B7" w:rsidRDefault="000747B2" w:rsidP="00D77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H1</w:t>
            </w:r>
          </w:p>
        </w:tc>
        <w:tc>
          <w:tcPr>
            <w:tcW w:w="3856" w:type="dxa"/>
            <w:vMerge w:val="restart"/>
          </w:tcPr>
          <w:p w14:paraId="1EBD349E" w14:textId="77777777" w:rsidR="000747B2" w:rsidRPr="008477B7" w:rsidRDefault="000747B2" w:rsidP="00D77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Self-development</w:t>
            </w:r>
          </w:p>
        </w:tc>
        <w:tc>
          <w:tcPr>
            <w:tcW w:w="851" w:type="dxa"/>
          </w:tcPr>
          <w:p w14:paraId="5B984D1D" w14:textId="77777777" w:rsidR="000747B2" w:rsidRPr="008477B7" w:rsidRDefault="000747B2" w:rsidP="00D77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H1.1</w:t>
            </w:r>
          </w:p>
        </w:tc>
        <w:tc>
          <w:tcPr>
            <w:tcW w:w="4252" w:type="dxa"/>
          </w:tcPr>
          <w:p w14:paraId="7CD348D1" w14:textId="77777777" w:rsidR="000747B2" w:rsidRPr="00146B9F" w:rsidRDefault="000747B2" w:rsidP="00ED7627">
            <w:pPr>
              <w:ind w:left="34"/>
              <w:rPr>
                <w:rFonts w:ascii="Arial" w:hAnsi="Arial" w:cs="Arial"/>
                <w:lang w:val="en-US"/>
              </w:rPr>
            </w:pPr>
            <w:r w:rsidRPr="000A32FB">
              <w:rPr>
                <w:rFonts w:ascii="Arial" w:hAnsi="Arial" w:cs="Arial"/>
                <w:lang w:val="en-US"/>
              </w:rPr>
              <w:t xml:space="preserve">Identifies opportunities and sets personal objectives for a tailored Continuing Professional Development </w:t>
            </w:r>
            <w:proofErr w:type="spellStart"/>
            <w:r w:rsidRPr="000A32FB">
              <w:rPr>
                <w:rFonts w:ascii="Arial" w:hAnsi="Arial" w:cs="Arial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69" w:type="dxa"/>
            <w:vAlign w:val="center"/>
          </w:tcPr>
          <w:p w14:paraId="7324567F" w14:textId="7E62CDB2" w:rsidR="0051177C" w:rsidRDefault="0051177C" w:rsidP="00DF4095">
            <w:pPr>
              <w:ind w:lef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F.</w:t>
            </w:r>
            <w:r w:rsidR="00101C6E"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  <w:lang w:val="en-US"/>
              </w:rPr>
              <w:t>.1</w:t>
            </w:r>
          </w:p>
          <w:p w14:paraId="5B78B598" w14:textId="7A25BD53" w:rsidR="000747B2" w:rsidRPr="000A32FB" w:rsidRDefault="00DF4095" w:rsidP="00DF4095">
            <w:pPr>
              <w:ind w:lef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G.</w:t>
            </w:r>
            <w:r w:rsidR="00101C6E"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  <w:lang w:val="en-US"/>
              </w:rPr>
              <w:t>.1</w:t>
            </w:r>
          </w:p>
        </w:tc>
        <w:tc>
          <w:tcPr>
            <w:tcW w:w="1170" w:type="dxa"/>
            <w:vAlign w:val="center"/>
          </w:tcPr>
          <w:p w14:paraId="40DB63DB" w14:textId="77777777" w:rsidR="000747B2" w:rsidRPr="000A32FB" w:rsidRDefault="000747B2" w:rsidP="00DF4095">
            <w:pPr>
              <w:ind w:left="3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9" w:type="dxa"/>
            <w:vAlign w:val="center"/>
          </w:tcPr>
          <w:p w14:paraId="3B92A805" w14:textId="4A4CAD32" w:rsidR="000747B2" w:rsidRPr="000A32FB" w:rsidRDefault="000747B2" w:rsidP="00DF4095">
            <w:pPr>
              <w:ind w:left="3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1D19D74B" w14:textId="5D8D9E21" w:rsidR="000747B2" w:rsidRPr="000A32FB" w:rsidRDefault="0051177C" w:rsidP="00DF4095">
            <w:pPr>
              <w:ind w:left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0747B2" w14:paraId="551C15F7" w14:textId="03651CE2" w:rsidTr="00DF4095">
        <w:tc>
          <w:tcPr>
            <w:tcW w:w="675" w:type="dxa"/>
            <w:vMerge/>
          </w:tcPr>
          <w:p w14:paraId="45600A5B" w14:textId="77777777" w:rsidR="000747B2" w:rsidRDefault="000747B2" w:rsidP="00D772B2">
            <w:pPr>
              <w:rPr>
                <w:rFonts w:ascii="Arial" w:hAnsi="Arial" w:cs="Arial"/>
              </w:rPr>
            </w:pPr>
          </w:p>
        </w:tc>
        <w:tc>
          <w:tcPr>
            <w:tcW w:w="3856" w:type="dxa"/>
            <w:vMerge/>
          </w:tcPr>
          <w:p w14:paraId="107A1409" w14:textId="77777777" w:rsidR="000747B2" w:rsidRDefault="000747B2" w:rsidP="00D772B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65F61FB" w14:textId="77777777" w:rsidR="000747B2" w:rsidRDefault="000747B2" w:rsidP="00D77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H1.2</w:t>
            </w:r>
          </w:p>
        </w:tc>
        <w:tc>
          <w:tcPr>
            <w:tcW w:w="4252" w:type="dxa"/>
          </w:tcPr>
          <w:p w14:paraId="043EA351" w14:textId="77777777" w:rsidR="000747B2" w:rsidRPr="00A00758" w:rsidRDefault="000747B2" w:rsidP="00D772B2">
            <w:pPr>
              <w:rPr>
                <w:rFonts w:ascii="Arial" w:hAnsi="Arial" w:cs="Arial"/>
                <w:lang w:val="en-US"/>
              </w:rPr>
            </w:pPr>
            <w:r w:rsidRPr="00A00758">
              <w:rPr>
                <w:rFonts w:ascii="Arial" w:hAnsi="Arial" w:cs="Arial"/>
                <w:lang w:val="en-US"/>
              </w:rPr>
              <w:t>Pro-actively seeks opportunities to further own development</w:t>
            </w:r>
            <w:r>
              <w:rPr>
                <w:rFonts w:ascii="Arial" w:hAnsi="Arial" w:cs="Arial"/>
                <w:lang w:val="en-US"/>
              </w:rPr>
              <w:t>.</w:t>
            </w:r>
          </w:p>
          <w:p w14:paraId="720C18B0" w14:textId="77777777" w:rsidR="000747B2" w:rsidRPr="000A32FB" w:rsidRDefault="000747B2" w:rsidP="00D772B2">
            <w:pPr>
              <w:spacing w:line="100" w:lineRule="atLeast"/>
              <w:rPr>
                <w:rFonts w:ascii="Arial" w:hAnsi="Arial" w:cs="Arial"/>
              </w:rPr>
            </w:pPr>
            <w:r w:rsidRPr="00A00758">
              <w:rPr>
                <w:rFonts w:ascii="Arial" w:hAnsi="Arial" w:cs="Arial"/>
                <w:lang w:val="en-US"/>
              </w:rPr>
              <w:t xml:space="preserve">Seeks and acts on feedback from clients, </w:t>
            </w:r>
            <w:r>
              <w:rPr>
                <w:rFonts w:ascii="Arial" w:hAnsi="Arial" w:cs="Arial"/>
                <w:lang w:val="en-US"/>
              </w:rPr>
              <w:t xml:space="preserve">superiors, </w:t>
            </w:r>
            <w:r w:rsidRPr="00A00758">
              <w:rPr>
                <w:rFonts w:ascii="Arial" w:hAnsi="Arial" w:cs="Arial"/>
                <w:lang w:val="en-US"/>
              </w:rPr>
              <w:t>peers and team members t</w:t>
            </w:r>
            <w:r>
              <w:rPr>
                <w:rFonts w:ascii="Arial" w:hAnsi="Arial" w:cs="Arial"/>
                <w:lang w:val="en-US"/>
              </w:rPr>
              <w:t>o further personal development. Learns from own and others past assignments.</w:t>
            </w:r>
          </w:p>
        </w:tc>
        <w:tc>
          <w:tcPr>
            <w:tcW w:w="1169" w:type="dxa"/>
            <w:vAlign w:val="center"/>
          </w:tcPr>
          <w:p w14:paraId="70EBD4CF" w14:textId="3E706302" w:rsidR="0051177C" w:rsidRDefault="0051177C" w:rsidP="00DF409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F.</w:t>
            </w:r>
            <w:r w:rsidR="00101C6E"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  <w:lang w:val="en-US"/>
              </w:rPr>
              <w:t>.1</w:t>
            </w:r>
          </w:p>
          <w:p w14:paraId="13BA70B3" w14:textId="7E4B4A99" w:rsidR="000747B2" w:rsidRPr="00A00758" w:rsidRDefault="00DF4095" w:rsidP="00DF409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G.</w:t>
            </w:r>
            <w:r w:rsidR="00101C6E"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  <w:lang w:val="en-US"/>
              </w:rPr>
              <w:t>.1</w:t>
            </w:r>
          </w:p>
        </w:tc>
        <w:tc>
          <w:tcPr>
            <w:tcW w:w="1170" w:type="dxa"/>
            <w:vAlign w:val="center"/>
          </w:tcPr>
          <w:p w14:paraId="7282312E" w14:textId="77777777" w:rsidR="000747B2" w:rsidRPr="00A00758" w:rsidRDefault="000747B2" w:rsidP="00DF409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9" w:type="dxa"/>
            <w:vAlign w:val="center"/>
          </w:tcPr>
          <w:p w14:paraId="07A5ADB9" w14:textId="3A0A72B9" w:rsidR="000747B2" w:rsidRPr="00A00758" w:rsidRDefault="000747B2" w:rsidP="00DF409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5911CC43" w14:textId="7CACF4DE" w:rsidR="000747B2" w:rsidRPr="00A00758" w:rsidRDefault="0051177C" w:rsidP="00DF409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0747B2" w14:paraId="303CD8C9" w14:textId="1AD60F18" w:rsidTr="00DF4095">
        <w:tc>
          <w:tcPr>
            <w:tcW w:w="675" w:type="dxa"/>
            <w:vMerge/>
          </w:tcPr>
          <w:p w14:paraId="318392A7" w14:textId="77777777" w:rsidR="000747B2" w:rsidRDefault="000747B2" w:rsidP="00D772B2">
            <w:pPr>
              <w:rPr>
                <w:rFonts w:ascii="Arial" w:hAnsi="Arial" w:cs="Arial"/>
              </w:rPr>
            </w:pPr>
          </w:p>
        </w:tc>
        <w:tc>
          <w:tcPr>
            <w:tcW w:w="3856" w:type="dxa"/>
            <w:vMerge/>
          </w:tcPr>
          <w:p w14:paraId="1F9DD60E" w14:textId="77777777" w:rsidR="000747B2" w:rsidRDefault="000747B2" w:rsidP="00D772B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5299235" w14:textId="77777777" w:rsidR="000747B2" w:rsidRDefault="000747B2" w:rsidP="00D77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104B3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.3</w:t>
            </w:r>
          </w:p>
        </w:tc>
        <w:tc>
          <w:tcPr>
            <w:tcW w:w="4252" w:type="dxa"/>
          </w:tcPr>
          <w:p w14:paraId="26DABACC" w14:textId="77777777" w:rsidR="000747B2" w:rsidRPr="00A00758" w:rsidRDefault="000747B2" w:rsidP="008547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Demonstrates a logical process </w:t>
            </w:r>
            <w:r w:rsidRPr="009706D4">
              <w:rPr>
                <w:rFonts w:ascii="Arial" w:hAnsi="Arial" w:cs="Arial"/>
              </w:rPr>
              <w:t xml:space="preserve">to seek out new tools </w:t>
            </w:r>
            <w:r>
              <w:rPr>
                <w:rFonts w:ascii="Arial" w:hAnsi="Arial" w:cs="Arial"/>
              </w:rPr>
              <w:t xml:space="preserve">and techniques </w:t>
            </w:r>
            <w:r w:rsidRPr="009706D4">
              <w:rPr>
                <w:rFonts w:ascii="Arial" w:hAnsi="Arial" w:cs="Arial"/>
              </w:rPr>
              <w:t>and identify their relevance to current and future work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69" w:type="dxa"/>
            <w:vAlign w:val="center"/>
          </w:tcPr>
          <w:p w14:paraId="6F5B52DD" w14:textId="77777777" w:rsidR="0051177C" w:rsidRDefault="0051177C" w:rsidP="00DF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B.3.1</w:t>
            </w:r>
          </w:p>
          <w:p w14:paraId="4C7A00D0" w14:textId="77777777" w:rsidR="0051177C" w:rsidRDefault="0051177C" w:rsidP="00DF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D.1.1</w:t>
            </w:r>
          </w:p>
          <w:p w14:paraId="7A5AFCF3" w14:textId="4043A571" w:rsidR="000747B2" w:rsidRDefault="00DF4095" w:rsidP="00DF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</w:t>
            </w:r>
            <w:r w:rsidR="00101C6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.1</w:t>
            </w:r>
          </w:p>
        </w:tc>
        <w:tc>
          <w:tcPr>
            <w:tcW w:w="1170" w:type="dxa"/>
            <w:vAlign w:val="center"/>
          </w:tcPr>
          <w:p w14:paraId="0FA6EBB1" w14:textId="77777777" w:rsidR="000747B2" w:rsidRDefault="000747B2" w:rsidP="00DF4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11ACB10E" w14:textId="548F1388" w:rsidR="000747B2" w:rsidRDefault="000747B2" w:rsidP="00DF4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210DBCA6" w14:textId="79993E37" w:rsidR="000747B2" w:rsidRDefault="0051177C" w:rsidP="00DF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3924F3" w14:paraId="76244EEF" w14:textId="77777777" w:rsidTr="003924F3">
        <w:tc>
          <w:tcPr>
            <w:tcW w:w="675" w:type="dxa"/>
          </w:tcPr>
          <w:p w14:paraId="165247DE" w14:textId="77777777" w:rsidR="003924F3" w:rsidRDefault="003924F3" w:rsidP="00D772B2">
            <w:pPr>
              <w:rPr>
                <w:rFonts w:ascii="Arial" w:hAnsi="Arial" w:cs="Arial"/>
              </w:rPr>
            </w:pPr>
          </w:p>
        </w:tc>
        <w:tc>
          <w:tcPr>
            <w:tcW w:w="3856" w:type="dxa"/>
          </w:tcPr>
          <w:p w14:paraId="198E0772" w14:textId="77777777" w:rsidR="003924F3" w:rsidRPr="00F20F74" w:rsidRDefault="003924F3" w:rsidP="003924F3">
            <w:pPr>
              <w:rPr>
                <w:rFonts w:ascii="Arial" w:hAnsi="Arial" w:cs="Arial"/>
                <w:bCs/>
                <w:color w:val="365F91" w:themeColor="accent1" w:themeShade="BF"/>
              </w:rPr>
            </w:pPr>
            <w:r w:rsidRPr="00F20F74">
              <w:rPr>
                <w:rFonts w:ascii="Arial" w:hAnsi="Arial" w:cs="Arial"/>
                <w:bCs/>
                <w:color w:val="365F91" w:themeColor="accent1" w:themeShade="BF"/>
              </w:rPr>
              <w:t>Behaviour Development and</w:t>
            </w:r>
          </w:p>
          <w:p w14:paraId="6D9BC17A" w14:textId="78C05CCE" w:rsidR="003924F3" w:rsidRPr="00F20F74" w:rsidRDefault="003924F3" w:rsidP="003924F3">
            <w:pPr>
              <w:rPr>
                <w:rFonts w:ascii="Arial" w:hAnsi="Arial" w:cs="Arial"/>
                <w:color w:val="365F91" w:themeColor="accent1" w:themeShade="BF"/>
              </w:rPr>
            </w:pPr>
            <w:r w:rsidRPr="00F20F74">
              <w:rPr>
                <w:rFonts w:ascii="Arial" w:hAnsi="Arial" w:cs="Arial"/>
                <w:bCs/>
                <w:color w:val="365F91" w:themeColor="accent1" w:themeShade="BF"/>
              </w:rPr>
              <w:t>Career development</w:t>
            </w:r>
          </w:p>
        </w:tc>
        <w:tc>
          <w:tcPr>
            <w:tcW w:w="851" w:type="dxa"/>
          </w:tcPr>
          <w:p w14:paraId="0B5A4E26" w14:textId="77777777" w:rsidR="003924F3" w:rsidRPr="00F20F74" w:rsidRDefault="003924F3" w:rsidP="00D772B2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252" w:type="dxa"/>
          </w:tcPr>
          <w:p w14:paraId="2274BFC7" w14:textId="78D27926" w:rsidR="003924F3" w:rsidRPr="00F20F74" w:rsidRDefault="003924F3" w:rsidP="00854786">
            <w:pPr>
              <w:rPr>
                <w:rFonts w:ascii="Arial" w:hAnsi="Arial" w:cs="Arial"/>
                <w:color w:val="365F91" w:themeColor="accent1" w:themeShade="BF"/>
              </w:rPr>
            </w:pPr>
            <w:r w:rsidRPr="00F20F74">
              <w:rPr>
                <w:rFonts w:ascii="Arial" w:hAnsi="Arial" w:cs="Arial"/>
                <w:iCs/>
                <w:color w:val="365F91" w:themeColor="accent1" w:themeShade="BF"/>
              </w:rPr>
              <w:t>Take responsibility for career development</w:t>
            </w:r>
          </w:p>
        </w:tc>
        <w:tc>
          <w:tcPr>
            <w:tcW w:w="1169" w:type="dxa"/>
            <w:vAlign w:val="center"/>
          </w:tcPr>
          <w:p w14:paraId="73EE0311" w14:textId="6056803E" w:rsidR="003924F3" w:rsidRDefault="003924F3" w:rsidP="00DF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</w:t>
            </w:r>
            <w:r w:rsidR="00101C6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.2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0CF891D9" w14:textId="77777777" w:rsidR="003924F3" w:rsidRDefault="003924F3" w:rsidP="00DF4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36FFF040" w14:textId="77777777" w:rsidR="003924F3" w:rsidRDefault="003924F3" w:rsidP="00DF4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13B0867E" w14:textId="77777777" w:rsidR="003924F3" w:rsidRDefault="003924F3" w:rsidP="00DF409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E892C81" w14:textId="7AA04B2C" w:rsidR="00ED7627" w:rsidRDefault="00ED7627"/>
    <w:sectPr w:rsidR="00ED7627" w:rsidSect="00D54D00">
      <w:headerReference w:type="default" r:id="rId10"/>
      <w:footerReference w:type="default" r:id="rId11"/>
      <w:pgSz w:w="16838" w:h="11906" w:orient="landscape"/>
      <w:pgMar w:top="1440" w:right="1440" w:bottom="1276" w:left="1440" w:header="567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4609" w14:textId="77777777" w:rsidR="00F156A3" w:rsidRDefault="00F156A3" w:rsidP="00FF55B1">
      <w:pPr>
        <w:spacing w:after="0" w:line="240" w:lineRule="auto"/>
      </w:pPr>
      <w:r>
        <w:separator/>
      </w:r>
    </w:p>
  </w:endnote>
  <w:endnote w:type="continuationSeparator" w:id="0">
    <w:p w14:paraId="339F7128" w14:textId="77777777" w:rsidR="00F156A3" w:rsidRDefault="00F156A3" w:rsidP="00FF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25351"/>
      <w:docPartObj>
        <w:docPartGallery w:val="Page Numbers (Bottom of Page)"/>
        <w:docPartUnique/>
      </w:docPartObj>
    </w:sdtPr>
    <w:sdtEndPr/>
    <w:sdtContent>
      <w:p w14:paraId="31E55C9B" w14:textId="56430068" w:rsidR="00ED33E5" w:rsidRDefault="00ED33E5">
        <w:pPr>
          <w:pStyle w:val="Sidefod"/>
          <w:jc w:val="center"/>
        </w:pPr>
        <w:r>
          <w:t xml:space="preserve">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C962" w14:textId="77777777" w:rsidR="00F156A3" w:rsidRDefault="00F156A3" w:rsidP="00FF55B1">
      <w:pPr>
        <w:spacing w:after="0" w:line="240" w:lineRule="auto"/>
      </w:pPr>
      <w:r>
        <w:separator/>
      </w:r>
    </w:p>
  </w:footnote>
  <w:footnote w:type="continuationSeparator" w:id="0">
    <w:p w14:paraId="0AB6CF28" w14:textId="77777777" w:rsidR="00F156A3" w:rsidRDefault="00F156A3" w:rsidP="00FF5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227411"/>
      <w:docPartObj>
        <w:docPartGallery w:val="Page Numbers (Top of Page)"/>
        <w:docPartUnique/>
      </w:docPartObj>
    </w:sdtPr>
    <w:sdtEndPr/>
    <w:sdtContent>
      <w:tbl>
        <w:tblPr>
          <w:tblStyle w:val="Tabel-Gitter"/>
          <w:tblW w:w="1431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6379"/>
          <w:gridCol w:w="2916"/>
          <w:gridCol w:w="5022"/>
        </w:tblGrid>
        <w:tr w:rsidR="00ED33E5" w:rsidRPr="00551F74" w14:paraId="546165AD" w14:textId="77777777" w:rsidTr="00ED7D22">
          <w:tc>
            <w:tcPr>
              <w:tcW w:w="6379" w:type="dxa"/>
            </w:tcPr>
            <w:p w14:paraId="6696C409" w14:textId="2126BC0C" w:rsidR="00ED33E5" w:rsidRPr="00551F74" w:rsidRDefault="00ED33E5" w:rsidP="00A90D51">
              <w:pPr>
                <w:pStyle w:val="Sidehoved"/>
                <w:tabs>
                  <w:tab w:val="clear" w:pos="9026"/>
                  <w:tab w:val="right" w:pos="13467"/>
                </w:tabs>
                <w:ind w:right="458"/>
                <w:rPr>
                  <w:rFonts w:ascii="Arial" w:hAnsi="Arial" w:cs="Arial"/>
                  <w:b/>
                  <w:sz w:val="24"/>
                </w:rPr>
              </w:pPr>
              <w:r w:rsidRPr="00551F74">
                <w:rPr>
                  <w:rFonts w:ascii="Arial" w:hAnsi="Arial" w:cs="Arial"/>
                  <w:b/>
                  <w:sz w:val="24"/>
                </w:rPr>
                <w:t>Certified Management Consultant (</w:t>
              </w:r>
              <w:smartTag w:uri="urn:schemas-microsoft-com:office:smarttags" w:element="stockticker">
                <w:r w:rsidRPr="00551F74">
                  <w:rPr>
                    <w:rFonts w:ascii="Arial" w:hAnsi="Arial" w:cs="Arial"/>
                    <w:b/>
                    <w:sz w:val="24"/>
                  </w:rPr>
                  <w:t>CMC</w:t>
                </w:r>
              </w:smartTag>
              <w:r w:rsidRPr="00551F74">
                <w:rPr>
                  <w:rFonts w:ascii="Arial" w:hAnsi="Arial" w:cs="Arial"/>
                  <w:b/>
                  <w:sz w:val="24"/>
                </w:rPr>
                <w:t xml:space="preserve">) </w:t>
              </w:r>
              <w:r w:rsidRPr="00551F74">
                <w:rPr>
                  <w:rFonts w:ascii="Arial" w:hAnsi="Arial" w:cs="Arial"/>
                  <w:b/>
                  <w:sz w:val="24"/>
                </w:rPr>
                <w:br/>
                <w:t xml:space="preserve">Competence Framework (CMC002) </w:t>
              </w:r>
              <w:r>
                <w:rPr>
                  <w:rFonts w:ascii="Arial" w:hAnsi="Arial" w:cs="Arial"/>
                  <w:b/>
                  <w:sz w:val="24"/>
                </w:rPr>
                <w:t>– 2014-2021</w:t>
              </w:r>
            </w:p>
          </w:tc>
          <w:tc>
            <w:tcPr>
              <w:tcW w:w="2916" w:type="dxa"/>
            </w:tcPr>
            <w:p w14:paraId="40EB7233" w14:textId="7F4AD9E8" w:rsidR="00ED33E5" w:rsidRDefault="00ED33E5" w:rsidP="00A90D51">
              <w:pPr>
                <w:pStyle w:val="Sidehoved"/>
                <w:tabs>
                  <w:tab w:val="clear" w:pos="9026"/>
                  <w:tab w:val="right" w:pos="13467"/>
                </w:tabs>
                <w:ind w:right="458"/>
                <w:rPr>
                  <w:b/>
                  <w:sz w:val="24"/>
                </w:rPr>
              </w:pPr>
              <w:r>
                <w:rPr>
                  <w:rFonts w:ascii="Arial" w:hAnsi="Arial" w:cs="Arial"/>
                  <w:b/>
                  <w:noProof/>
                  <w:sz w:val="18"/>
                  <w:szCs w:val="18"/>
                  <w:lang w:val="en-US"/>
                </w:rPr>
                <w:drawing>
                  <wp:anchor distT="0" distB="0" distL="114300" distR="114300" simplePos="0" relativeHeight="251658240" behindDoc="1" locked="0" layoutInCell="1" allowOverlap="1" wp14:anchorId="3D7C432B" wp14:editId="52F12169">
                    <wp:simplePos x="0" y="0"/>
                    <wp:positionH relativeFrom="rightMargin">
                      <wp:posOffset>-1783080</wp:posOffset>
                    </wp:positionH>
                    <wp:positionV relativeFrom="paragraph">
                      <wp:posOffset>0</wp:posOffset>
                    </wp:positionV>
                    <wp:extent cx="740410" cy="758825"/>
                    <wp:effectExtent l="0" t="0" r="2540" b="3175"/>
                    <wp:wrapTight wrapText="bothSides">
                      <wp:wrapPolygon edited="0">
                        <wp:start x="0" y="0"/>
                        <wp:lineTo x="0" y="21148"/>
                        <wp:lineTo x="21118" y="21148"/>
                        <wp:lineTo x="21118" y="0"/>
                        <wp:lineTo x="0" y="0"/>
                      </wp:wrapPolygon>
                    </wp:wrapTight>
                    <wp:docPr id="13" name="Picture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age Header ICMCI Logo.fw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40410" cy="7588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tc>
          <w:tc>
            <w:tcPr>
              <w:tcW w:w="5022" w:type="dxa"/>
            </w:tcPr>
            <w:p w14:paraId="2388DBB5" w14:textId="2AB4BCF6" w:rsidR="00ED33E5" w:rsidRPr="00551F74" w:rsidRDefault="00ED33E5" w:rsidP="00A90D51">
              <w:pPr>
                <w:pStyle w:val="Sidehoved"/>
                <w:tabs>
                  <w:tab w:val="clear" w:pos="4513"/>
                  <w:tab w:val="clear" w:pos="9026"/>
                  <w:tab w:val="right" w:pos="13467"/>
                </w:tabs>
                <w:ind w:right="8"/>
                <w:jc w:val="right"/>
                <w:rPr>
                  <w:rFonts w:ascii="Arial" w:hAnsi="Arial" w:cs="Arial"/>
                  <w:b/>
                  <w:sz w:val="24"/>
                </w:rPr>
              </w:pPr>
            </w:p>
          </w:tc>
        </w:tr>
      </w:tbl>
      <w:p w14:paraId="2DDFDA95" w14:textId="22E67CB4" w:rsidR="00ED33E5" w:rsidRDefault="00F156A3" w:rsidP="00A90D51">
        <w:pPr>
          <w:pStyle w:val="Sidehoved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5897"/>
    <w:multiLevelType w:val="hybridMultilevel"/>
    <w:tmpl w:val="E2F69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E0EFA"/>
    <w:multiLevelType w:val="multilevel"/>
    <w:tmpl w:val="60D40A2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44F18A3"/>
    <w:multiLevelType w:val="hybridMultilevel"/>
    <w:tmpl w:val="E9367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1776D"/>
    <w:multiLevelType w:val="hybridMultilevel"/>
    <w:tmpl w:val="B10A6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43850"/>
    <w:multiLevelType w:val="hybridMultilevel"/>
    <w:tmpl w:val="46E88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37573"/>
    <w:multiLevelType w:val="hybridMultilevel"/>
    <w:tmpl w:val="1528F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B1"/>
    <w:rsid w:val="00001E1A"/>
    <w:rsid w:val="00002D22"/>
    <w:rsid w:val="00006B06"/>
    <w:rsid w:val="00013A4E"/>
    <w:rsid w:val="00014623"/>
    <w:rsid w:val="000166C4"/>
    <w:rsid w:val="000747B2"/>
    <w:rsid w:val="00083217"/>
    <w:rsid w:val="00090F87"/>
    <w:rsid w:val="000923D9"/>
    <w:rsid w:val="000936B2"/>
    <w:rsid w:val="00096A07"/>
    <w:rsid w:val="000A32A5"/>
    <w:rsid w:val="000A32FB"/>
    <w:rsid w:val="000A6D5A"/>
    <w:rsid w:val="000B3171"/>
    <w:rsid w:val="000B396C"/>
    <w:rsid w:val="000C0C38"/>
    <w:rsid w:val="000D1455"/>
    <w:rsid w:val="000D1722"/>
    <w:rsid w:val="000D6709"/>
    <w:rsid w:val="000F51BB"/>
    <w:rsid w:val="000F5F31"/>
    <w:rsid w:val="00101C6E"/>
    <w:rsid w:val="00104B3B"/>
    <w:rsid w:val="00107DE4"/>
    <w:rsid w:val="00121E19"/>
    <w:rsid w:val="001321FA"/>
    <w:rsid w:val="0013504B"/>
    <w:rsid w:val="00146B9F"/>
    <w:rsid w:val="00156463"/>
    <w:rsid w:val="001929E4"/>
    <w:rsid w:val="001A1252"/>
    <w:rsid w:val="001A1CFC"/>
    <w:rsid w:val="001A4CC8"/>
    <w:rsid w:val="001A7C40"/>
    <w:rsid w:val="001B14B4"/>
    <w:rsid w:val="001C1C64"/>
    <w:rsid w:val="001C3F59"/>
    <w:rsid w:val="001C6880"/>
    <w:rsid w:val="001C7A27"/>
    <w:rsid w:val="001D03A9"/>
    <w:rsid w:val="001D1570"/>
    <w:rsid w:val="001D2217"/>
    <w:rsid w:val="001D5293"/>
    <w:rsid w:val="001E0B18"/>
    <w:rsid w:val="001E48FE"/>
    <w:rsid w:val="001F025F"/>
    <w:rsid w:val="001F2AAC"/>
    <w:rsid w:val="001F51C9"/>
    <w:rsid w:val="00204FE6"/>
    <w:rsid w:val="00212524"/>
    <w:rsid w:val="00231009"/>
    <w:rsid w:val="00231B52"/>
    <w:rsid w:val="002548D4"/>
    <w:rsid w:val="0025515B"/>
    <w:rsid w:val="00256FD0"/>
    <w:rsid w:val="00257396"/>
    <w:rsid w:val="00262B44"/>
    <w:rsid w:val="00263C60"/>
    <w:rsid w:val="0029264E"/>
    <w:rsid w:val="00293799"/>
    <w:rsid w:val="002B288C"/>
    <w:rsid w:val="002C07D7"/>
    <w:rsid w:val="002C124B"/>
    <w:rsid w:val="002D167A"/>
    <w:rsid w:val="002E675C"/>
    <w:rsid w:val="002F2EC0"/>
    <w:rsid w:val="002F32F4"/>
    <w:rsid w:val="002F4CAC"/>
    <w:rsid w:val="002F568F"/>
    <w:rsid w:val="002F6ACE"/>
    <w:rsid w:val="002F756D"/>
    <w:rsid w:val="00300AFD"/>
    <w:rsid w:val="00312D00"/>
    <w:rsid w:val="00317BC4"/>
    <w:rsid w:val="00320E89"/>
    <w:rsid w:val="00325DCC"/>
    <w:rsid w:val="003260C6"/>
    <w:rsid w:val="003263C8"/>
    <w:rsid w:val="0033176D"/>
    <w:rsid w:val="0036660F"/>
    <w:rsid w:val="003668D2"/>
    <w:rsid w:val="0037075B"/>
    <w:rsid w:val="003717B6"/>
    <w:rsid w:val="00374AEA"/>
    <w:rsid w:val="00377097"/>
    <w:rsid w:val="00386FFC"/>
    <w:rsid w:val="003924F3"/>
    <w:rsid w:val="003961B7"/>
    <w:rsid w:val="0039627C"/>
    <w:rsid w:val="003A1C00"/>
    <w:rsid w:val="003A4E8A"/>
    <w:rsid w:val="003B00C1"/>
    <w:rsid w:val="003B6E53"/>
    <w:rsid w:val="003C54D5"/>
    <w:rsid w:val="003E22CB"/>
    <w:rsid w:val="003E5CFE"/>
    <w:rsid w:val="003F212B"/>
    <w:rsid w:val="003F39F4"/>
    <w:rsid w:val="00411C00"/>
    <w:rsid w:val="0041447F"/>
    <w:rsid w:val="004152BF"/>
    <w:rsid w:val="00421703"/>
    <w:rsid w:val="00441629"/>
    <w:rsid w:val="00446F3E"/>
    <w:rsid w:val="00452B0B"/>
    <w:rsid w:val="00454243"/>
    <w:rsid w:val="0045717F"/>
    <w:rsid w:val="00466620"/>
    <w:rsid w:val="00482D5A"/>
    <w:rsid w:val="00486874"/>
    <w:rsid w:val="00491E53"/>
    <w:rsid w:val="004B021A"/>
    <w:rsid w:val="004B3158"/>
    <w:rsid w:val="004B431B"/>
    <w:rsid w:val="004B7265"/>
    <w:rsid w:val="004C1F80"/>
    <w:rsid w:val="004C441A"/>
    <w:rsid w:val="004D0428"/>
    <w:rsid w:val="004D4C0F"/>
    <w:rsid w:val="004D4EFF"/>
    <w:rsid w:val="004F461A"/>
    <w:rsid w:val="004F5AC9"/>
    <w:rsid w:val="004F6942"/>
    <w:rsid w:val="00500ACE"/>
    <w:rsid w:val="005020FC"/>
    <w:rsid w:val="00507176"/>
    <w:rsid w:val="0051177C"/>
    <w:rsid w:val="00511DF3"/>
    <w:rsid w:val="00517142"/>
    <w:rsid w:val="00524365"/>
    <w:rsid w:val="0052641E"/>
    <w:rsid w:val="00526667"/>
    <w:rsid w:val="00532074"/>
    <w:rsid w:val="00537296"/>
    <w:rsid w:val="0053751D"/>
    <w:rsid w:val="00541D0F"/>
    <w:rsid w:val="00551F74"/>
    <w:rsid w:val="005618E7"/>
    <w:rsid w:val="005640F8"/>
    <w:rsid w:val="005674BB"/>
    <w:rsid w:val="00570FC1"/>
    <w:rsid w:val="00574CF6"/>
    <w:rsid w:val="00575462"/>
    <w:rsid w:val="0057549F"/>
    <w:rsid w:val="00585DEA"/>
    <w:rsid w:val="00587101"/>
    <w:rsid w:val="00594986"/>
    <w:rsid w:val="00594EA1"/>
    <w:rsid w:val="00596321"/>
    <w:rsid w:val="005A5D24"/>
    <w:rsid w:val="005A63D7"/>
    <w:rsid w:val="005A71FA"/>
    <w:rsid w:val="005B2DB1"/>
    <w:rsid w:val="005C1E7E"/>
    <w:rsid w:val="005D49B9"/>
    <w:rsid w:val="005E2067"/>
    <w:rsid w:val="005E5B1F"/>
    <w:rsid w:val="005F6B18"/>
    <w:rsid w:val="005F744C"/>
    <w:rsid w:val="006065EF"/>
    <w:rsid w:val="00610CEA"/>
    <w:rsid w:val="0061255C"/>
    <w:rsid w:val="00614491"/>
    <w:rsid w:val="0061605B"/>
    <w:rsid w:val="006402B1"/>
    <w:rsid w:val="00640A13"/>
    <w:rsid w:val="00645DA4"/>
    <w:rsid w:val="0064608C"/>
    <w:rsid w:val="00670DA0"/>
    <w:rsid w:val="0067124C"/>
    <w:rsid w:val="00671CF6"/>
    <w:rsid w:val="00693A09"/>
    <w:rsid w:val="006A110A"/>
    <w:rsid w:val="006A602C"/>
    <w:rsid w:val="006A65A1"/>
    <w:rsid w:val="006C077D"/>
    <w:rsid w:val="006C3523"/>
    <w:rsid w:val="006C7EDF"/>
    <w:rsid w:val="006D0B70"/>
    <w:rsid w:val="006D1BFB"/>
    <w:rsid w:val="006D2AE2"/>
    <w:rsid w:val="006D5A37"/>
    <w:rsid w:val="006F2730"/>
    <w:rsid w:val="006F6167"/>
    <w:rsid w:val="006F6642"/>
    <w:rsid w:val="007054E0"/>
    <w:rsid w:val="007062AE"/>
    <w:rsid w:val="00720B85"/>
    <w:rsid w:val="0072651E"/>
    <w:rsid w:val="00726CF5"/>
    <w:rsid w:val="00730ADE"/>
    <w:rsid w:val="00735129"/>
    <w:rsid w:val="007403F5"/>
    <w:rsid w:val="0075590B"/>
    <w:rsid w:val="007609C7"/>
    <w:rsid w:val="00761BE7"/>
    <w:rsid w:val="00765BED"/>
    <w:rsid w:val="00776B89"/>
    <w:rsid w:val="00785981"/>
    <w:rsid w:val="00790454"/>
    <w:rsid w:val="007923EA"/>
    <w:rsid w:val="0079252A"/>
    <w:rsid w:val="007A0E3D"/>
    <w:rsid w:val="007A6FF9"/>
    <w:rsid w:val="007A7DF3"/>
    <w:rsid w:val="007B67CD"/>
    <w:rsid w:val="007C6335"/>
    <w:rsid w:val="007D44E9"/>
    <w:rsid w:val="007D6AFF"/>
    <w:rsid w:val="007E1E8B"/>
    <w:rsid w:val="007E2218"/>
    <w:rsid w:val="007F22DE"/>
    <w:rsid w:val="007F35B9"/>
    <w:rsid w:val="007F4350"/>
    <w:rsid w:val="007F6D88"/>
    <w:rsid w:val="00800077"/>
    <w:rsid w:val="0080384B"/>
    <w:rsid w:val="0081546E"/>
    <w:rsid w:val="00821285"/>
    <w:rsid w:val="00822684"/>
    <w:rsid w:val="00831175"/>
    <w:rsid w:val="008361BC"/>
    <w:rsid w:val="0083735E"/>
    <w:rsid w:val="00840167"/>
    <w:rsid w:val="008404A3"/>
    <w:rsid w:val="00840800"/>
    <w:rsid w:val="00842364"/>
    <w:rsid w:val="00846BDB"/>
    <w:rsid w:val="008477B7"/>
    <w:rsid w:val="00850981"/>
    <w:rsid w:val="008513F0"/>
    <w:rsid w:val="00854786"/>
    <w:rsid w:val="00862504"/>
    <w:rsid w:val="008654AA"/>
    <w:rsid w:val="008753F7"/>
    <w:rsid w:val="00886CA2"/>
    <w:rsid w:val="00890F66"/>
    <w:rsid w:val="008966C1"/>
    <w:rsid w:val="008A003A"/>
    <w:rsid w:val="008A2C69"/>
    <w:rsid w:val="008A4B1B"/>
    <w:rsid w:val="008A710C"/>
    <w:rsid w:val="008C21C8"/>
    <w:rsid w:val="008D468A"/>
    <w:rsid w:val="008F46B4"/>
    <w:rsid w:val="008F6F81"/>
    <w:rsid w:val="009054D9"/>
    <w:rsid w:val="00906D40"/>
    <w:rsid w:val="00910EFC"/>
    <w:rsid w:val="00912645"/>
    <w:rsid w:val="00917073"/>
    <w:rsid w:val="00922990"/>
    <w:rsid w:val="00922EAB"/>
    <w:rsid w:val="009278A4"/>
    <w:rsid w:val="00930C7B"/>
    <w:rsid w:val="009329A7"/>
    <w:rsid w:val="009424BF"/>
    <w:rsid w:val="00943C63"/>
    <w:rsid w:val="009441E5"/>
    <w:rsid w:val="00946B51"/>
    <w:rsid w:val="00947C38"/>
    <w:rsid w:val="00956A6D"/>
    <w:rsid w:val="009631FC"/>
    <w:rsid w:val="009649F0"/>
    <w:rsid w:val="009706D4"/>
    <w:rsid w:val="0097193A"/>
    <w:rsid w:val="009755F4"/>
    <w:rsid w:val="009802FF"/>
    <w:rsid w:val="00981732"/>
    <w:rsid w:val="00985FE5"/>
    <w:rsid w:val="00991B65"/>
    <w:rsid w:val="00994891"/>
    <w:rsid w:val="0099691D"/>
    <w:rsid w:val="0099741D"/>
    <w:rsid w:val="009A0A09"/>
    <w:rsid w:val="009A230A"/>
    <w:rsid w:val="009A2B60"/>
    <w:rsid w:val="009A47C7"/>
    <w:rsid w:val="009B7FC2"/>
    <w:rsid w:val="009C0D8D"/>
    <w:rsid w:val="009C4FFD"/>
    <w:rsid w:val="009C57FE"/>
    <w:rsid w:val="009D0735"/>
    <w:rsid w:val="009D0CC1"/>
    <w:rsid w:val="009D3635"/>
    <w:rsid w:val="009E23D9"/>
    <w:rsid w:val="009F0392"/>
    <w:rsid w:val="009F7A01"/>
    <w:rsid w:val="00A00758"/>
    <w:rsid w:val="00A02F08"/>
    <w:rsid w:val="00A03348"/>
    <w:rsid w:val="00A15426"/>
    <w:rsid w:val="00A27612"/>
    <w:rsid w:val="00A4305C"/>
    <w:rsid w:val="00A54D26"/>
    <w:rsid w:val="00A571D0"/>
    <w:rsid w:val="00A60AE5"/>
    <w:rsid w:val="00A616D6"/>
    <w:rsid w:val="00A61C2B"/>
    <w:rsid w:val="00A6254F"/>
    <w:rsid w:val="00A6378A"/>
    <w:rsid w:val="00A73225"/>
    <w:rsid w:val="00A73FA2"/>
    <w:rsid w:val="00A759D7"/>
    <w:rsid w:val="00A817CC"/>
    <w:rsid w:val="00A86770"/>
    <w:rsid w:val="00A87C46"/>
    <w:rsid w:val="00A90D51"/>
    <w:rsid w:val="00A97221"/>
    <w:rsid w:val="00A973A1"/>
    <w:rsid w:val="00A97F09"/>
    <w:rsid w:val="00AB4C98"/>
    <w:rsid w:val="00AC6C0E"/>
    <w:rsid w:val="00AD3860"/>
    <w:rsid w:val="00AD7EBC"/>
    <w:rsid w:val="00AE1BE1"/>
    <w:rsid w:val="00AE56DE"/>
    <w:rsid w:val="00AE6843"/>
    <w:rsid w:val="00AF0FB8"/>
    <w:rsid w:val="00B0103C"/>
    <w:rsid w:val="00B10898"/>
    <w:rsid w:val="00B12034"/>
    <w:rsid w:val="00B3302C"/>
    <w:rsid w:val="00B4620F"/>
    <w:rsid w:val="00B50622"/>
    <w:rsid w:val="00B56B94"/>
    <w:rsid w:val="00B60726"/>
    <w:rsid w:val="00B75ABC"/>
    <w:rsid w:val="00B76A49"/>
    <w:rsid w:val="00B85707"/>
    <w:rsid w:val="00B87CAB"/>
    <w:rsid w:val="00B95257"/>
    <w:rsid w:val="00BA206E"/>
    <w:rsid w:val="00BB69C8"/>
    <w:rsid w:val="00BB79EC"/>
    <w:rsid w:val="00BC7D69"/>
    <w:rsid w:val="00BD6B97"/>
    <w:rsid w:val="00BD7398"/>
    <w:rsid w:val="00BF14C5"/>
    <w:rsid w:val="00BF1A75"/>
    <w:rsid w:val="00C06292"/>
    <w:rsid w:val="00C15A18"/>
    <w:rsid w:val="00C33C13"/>
    <w:rsid w:val="00C54129"/>
    <w:rsid w:val="00C61E04"/>
    <w:rsid w:val="00C65AC2"/>
    <w:rsid w:val="00C66E9D"/>
    <w:rsid w:val="00C761D2"/>
    <w:rsid w:val="00C87F33"/>
    <w:rsid w:val="00C92A07"/>
    <w:rsid w:val="00C975A4"/>
    <w:rsid w:val="00CA2512"/>
    <w:rsid w:val="00CA6720"/>
    <w:rsid w:val="00CA6CFB"/>
    <w:rsid w:val="00CA7BFB"/>
    <w:rsid w:val="00CB37AA"/>
    <w:rsid w:val="00CC1C6F"/>
    <w:rsid w:val="00CC2C36"/>
    <w:rsid w:val="00CC33A0"/>
    <w:rsid w:val="00CC7293"/>
    <w:rsid w:val="00CD7373"/>
    <w:rsid w:val="00CE37AD"/>
    <w:rsid w:val="00CE7A40"/>
    <w:rsid w:val="00CF08AF"/>
    <w:rsid w:val="00CF37CD"/>
    <w:rsid w:val="00D16B4A"/>
    <w:rsid w:val="00D173AC"/>
    <w:rsid w:val="00D2247E"/>
    <w:rsid w:val="00D242FA"/>
    <w:rsid w:val="00D31DA5"/>
    <w:rsid w:val="00D33A96"/>
    <w:rsid w:val="00D417E2"/>
    <w:rsid w:val="00D44B28"/>
    <w:rsid w:val="00D46B23"/>
    <w:rsid w:val="00D54D00"/>
    <w:rsid w:val="00D5567E"/>
    <w:rsid w:val="00D61D51"/>
    <w:rsid w:val="00D6228E"/>
    <w:rsid w:val="00D62461"/>
    <w:rsid w:val="00D62DCC"/>
    <w:rsid w:val="00D73CB8"/>
    <w:rsid w:val="00D754B6"/>
    <w:rsid w:val="00D76B9C"/>
    <w:rsid w:val="00D772B2"/>
    <w:rsid w:val="00D80718"/>
    <w:rsid w:val="00D81396"/>
    <w:rsid w:val="00D823E6"/>
    <w:rsid w:val="00D85FB0"/>
    <w:rsid w:val="00D953E3"/>
    <w:rsid w:val="00DA1047"/>
    <w:rsid w:val="00DA28BD"/>
    <w:rsid w:val="00DB1F0B"/>
    <w:rsid w:val="00DB7B29"/>
    <w:rsid w:val="00DB7FD2"/>
    <w:rsid w:val="00DC598C"/>
    <w:rsid w:val="00DD2E09"/>
    <w:rsid w:val="00DD44DB"/>
    <w:rsid w:val="00DD5ABF"/>
    <w:rsid w:val="00DE32C9"/>
    <w:rsid w:val="00DE3CA8"/>
    <w:rsid w:val="00DE4756"/>
    <w:rsid w:val="00DE5802"/>
    <w:rsid w:val="00DF1AE0"/>
    <w:rsid w:val="00DF4095"/>
    <w:rsid w:val="00DF7503"/>
    <w:rsid w:val="00E110BC"/>
    <w:rsid w:val="00E15AD0"/>
    <w:rsid w:val="00E2543D"/>
    <w:rsid w:val="00E538F0"/>
    <w:rsid w:val="00E71AAB"/>
    <w:rsid w:val="00E7550D"/>
    <w:rsid w:val="00E77242"/>
    <w:rsid w:val="00E805B1"/>
    <w:rsid w:val="00E90375"/>
    <w:rsid w:val="00EA5A3C"/>
    <w:rsid w:val="00EA5D2A"/>
    <w:rsid w:val="00EA68FE"/>
    <w:rsid w:val="00EA6F04"/>
    <w:rsid w:val="00EB6A1A"/>
    <w:rsid w:val="00EC089C"/>
    <w:rsid w:val="00EC3984"/>
    <w:rsid w:val="00ED0DE9"/>
    <w:rsid w:val="00ED33E5"/>
    <w:rsid w:val="00ED74D3"/>
    <w:rsid w:val="00ED7627"/>
    <w:rsid w:val="00ED7D22"/>
    <w:rsid w:val="00EE196A"/>
    <w:rsid w:val="00EE6AEF"/>
    <w:rsid w:val="00EE7098"/>
    <w:rsid w:val="00EF5290"/>
    <w:rsid w:val="00EF710F"/>
    <w:rsid w:val="00EF7234"/>
    <w:rsid w:val="00F011AB"/>
    <w:rsid w:val="00F01D6A"/>
    <w:rsid w:val="00F1351B"/>
    <w:rsid w:val="00F156A3"/>
    <w:rsid w:val="00F20F74"/>
    <w:rsid w:val="00F24307"/>
    <w:rsid w:val="00F24F59"/>
    <w:rsid w:val="00F267B6"/>
    <w:rsid w:val="00F26EE3"/>
    <w:rsid w:val="00F3176E"/>
    <w:rsid w:val="00F440FC"/>
    <w:rsid w:val="00F450C6"/>
    <w:rsid w:val="00F5159A"/>
    <w:rsid w:val="00F54F2E"/>
    <w:rsid w:val="00F60D99"/>
    <w:rsid w:val="00F73696"/>
    <w:rsid w:val="00F74BEB"/>
    <w:rsid w:val="00FA5E4D"/>
    <w:rsid w:val="00FB6ED7"/>
    <w:rsid w:val="00FC3D4B"/>
    <w:rsid w:val="00FD3970"/>
    <w:rsid w:val="00FE1E84"/>
    <w:rsid w:val="00FE7817"/>
    <w:rsid w:val="00FE7914"/>
    <w:rsid w:val="00FF52CF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395B3615"/>
  <w15:docId w15:val="{8923C64D-4794-45D0-A7B9-8BED0E20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F5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55B1"/>
  </w:style>
  <w:style w:type="paragraph" w:styleId="Sidefod">
    <w:name w:val="footer"/>
    <w:basedOn w:val="Normal"/>
    <w:link w:val="SidefodTegn"/>
    <w:uiPriority w:val="99"/>
    <w:unhideWhenUsed/>
    <w:rsid w:val="00FF5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55B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55B1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FF55B1"/>
  </w:style>
  <w:style w:type="table" w:styleId="Tabel-Gitter">
    <w:name w:val="Table Grid"/>
    <w:basedOn w:val="Tabel-Normal"/>
    <w:uiPriority w:val="59"/>
    <w:rsid w:val="00FF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74AE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17BC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17BC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17BC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17BC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17BC4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D33A96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3717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A8816-66B0-495C-A697-F462A9E3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2181</Words>
  <Characters>13310</Characters>
  <Application>Microsoft Office Word</Application>
  <DocSecurity>0</DocSecurity>
  <Lines>110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Appendix 2 Certified Management Consultant (CMC) Competence Framework (CMC002)</vt:lpstr>
      <vt:lpstr>Appendix 2 Certified Management Consultant (CMC) Competence Framework (CMC002)</vt:lpstr>
      <vt:lpstr>Appendix 2 Certified Management Consultant (CMC) Competence Framework (CMC002)</vt:lpstr>
    </vt:vector>
  </TitlesOfParts>
  <Manager>ICMCI PSC</Manager>
  <Company>Hewlett-Packard</Company>
  <LinksUpToDate>false</LinksUpToDate>
  <CharactersWithSpaces>15461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 Certified Management Consultant (CMC) Competence Framework (CMC002)</dc:title>
  <dc:creator>Nicholas Warn;Clint Burdett CMC FIMC QAC edit</dc:creator>
  <dc:description>Copyright 2013 ICMCI - All Rights Reserved www.icmci.org</dc:description>
  <cp:lastModifiedBy>Steen Vierø Petersen</cp:lastModifiedBy>
  <cp:revision>2</cp:revision>
  <cp:lastPrinted>2014-12-16T22:35:00Z</cp:lastPrinted>
  <dcterms:created xsi:type="dcterms:W3CDTF">2021-06-09T20:18:00Z</dcterms:created>
  <dcterms:modified xsi:type="dcterms:W3CDTF">2021-06-09T20:18:00Z</dcterms:modified>
</cp:coreProperties>
</file>